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7C6C7" w14:textId="17CB8FB0" w:rsidR="00F83F71" w:rsidRPr="00F83F71" w:rsidRDefault="00F83F71" w:rsidP="00F83F71">
      <w:pPr>
        <w:pStyle w:val="CRCoverPage"/>
        <w:outlineLvl w:val="0"/>
        <w:rPr>
          <w:b/>
          <w:noProof/>
          <w:sz w:val="24"/>
        </w:rPr>
      </w:pPr>
      <w:r w:rsidRPr="00F83F71">
        <w:rPr>
          <w:b/>
          <w:noProof/>
          <w:sz w:val="24"/>
        </w:rPr>
        <w:t>3GPP TSG-RAN WG4 Meeting # 109</w:t>
      </w:r>
      <w:r w:rsidRPr="00F83F71">
        <w:rPr>
          <w:b/>
          <w:noProof/>
          <w:sz w:val="24"/>
        </w:rPr>
        <w:tab/>
      </w:r>
      <w:r w:rsidRPr="00F83F71">
        <w:rPr>
          <w:b/>
          <w:noProof/>
          <w:sz w:val="24"/>
        </w:rPr>
        <w:tab/>
      </w:r>
      <w:r w:rsidRPr="00F83F71">
        <w:rPr>
          <w:b/>
          <w:noProof/>
          <w:sz w:val="24"/>
        </w:rPr>
        <w:tab/>
      </w:r>
      <w:r w:rsidRPr="00F83F71">
        <w:rPr>
          <w:b/>
          <w:noProof/>
          <w:sz w:val="24"/>
        </w:rPr>
        <w:tab/>
      </w:r>
      <w:r w:rsidRPr="00F83F71">
        <w:rPr>
          <w:b/>
          <w:noProof/>
          <w:sz w:val="24"/>
        </w:rPr>
        <w:tab/>
      </w:r>
      <w:r w:rsidRPr="00F83F71">
        <w:rPr>
          <w:b/>
          <w:noProof/>
          <w:sz w:val="24"/>
        </w:rPr>
        <w:tab/>
      </w:r>
      <w:r w:rsidR="00916378" w:rsidRPr="00916378">
        <w:rPr>
          <w:b/>
          <w:noProof/>
          <w:sz w:val="24"/>
        </w:rPr>
        <w:t>R4-2320549</w:t>
      </w:r>
    </w:p>
    <w:p w14:paraId="31B6A464" w14:textId="69818EBE" w:rsidR="00FA5ADF" w:rsidRPr="006B30DF" w:rsidRDefault="00F83F71" w:rsidP="00F83F71">
      <w:pPr>
        <w:pStyle w:val="CRCoverPage"/>
        <w:outlineLvl w:val="0"/>
        <w:rPr>
          <w:b/>
          <w:noProof/>
          <w:sz w:val="24"/>
          <w:lang w:val="en-US"/>
        </w:rPr>
      </w:pPr>
      <w:r w:rsidRPr="00F83F71">
        <w:rPr>
          <w:b/>
          <w:noProof/>
          <w:sz w:val="24"/>
        </w:rPr>
        <w:t>Chicago, USA, November 13 –17, 2023</w:t>
      </w:r>
      <w:r w:rsidR="00FA5ADF">
        <w:rPr>
          <w:noProof/>
          <w:sz w:val="24"/>
        </w:rPr>
        <w:tab/>
      </w:r>
      <w:r w:rsidR="00FA5ADF">
        <w:rPr>
          <w:noProof/>
          <w:sz w:val="24"/>
        </w:rPr>
        <w:tab/>
      </w:r>
      <w:r w:rsidR="00FA5ADF">
        <w:rPr>
          <w:noProof/>
          <w:sz w:val="24"/>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4632E18A"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50209" w:rsidRPr="00D50209">
        <w:rPr>
          <w:rFonts w:cs="Arial"/>
          <w:sz w:val="22"/>
          <w:szCs w:val="22"/>
          <w:lang w:val="en-US"/>
        </w:rPr>
        <w:t>On NTN frequeny error test</w:t>
      </w:r>
    </w:p>
    <w:p w14:paraId="51BD89B7" w14:textId="5E6DB96D" w:rsidR="001F6272" w:rsidRPr="005A0F93" w:rsidRDefault="001F6272" w:rsidP="001F6272">
      <w:pPr>
        <w:spacing w:after="0"/>
        <w:rPr>
          <w:rFonts w:cs="Arial"/>
          <w:sz w:val="22"/>
          <w:szCs w:val="22"/>
          <w:lang w:val="en-US"/>
        </w:rPr>
      </w:pPr>
      <w:r w:rsidRPr="005A0F93">
        <w:rPr>
          <w:rFonts w:cs="Arial"/>
          <w:b/>
          <w:sz w:val="22"/>
          <w:szCs w:val="22"/>
          <w:lang w:val="en-US"/>
        </w:rPr>
        <w:t>Agenda item:</w:t>
      </w:r>
      <w:r w:rsidRPr="005A0F93">
        <w:rPr>
          <w:rFonts w:cs="Arial"/>
          <w:sz w:val="22"/>
          <w:szCs w:val="22"/>
          <w:lang w:val="en-US"/>
        </w:rPr>
        <w:tab/>
      </w:r>
      <w:r w:rsidRPr="005A0F93">
        <w:rPr>
          <w:rFonts w:cs="Arial"/>
          <w:sz w:val="22"/>
          <w:szCs w:val="22"/>
          <w:lang w:val="en-US"/>
        </w:rPr>
        <w:tab/>
      </w:r>
      <w:r w:rsidR="00823701">
        <w:rPr>
          <w:rFonts w:cs="Arial"/>
          <w:sz w:val="22"/>
          <w:szCs w:val="22"/>
          <w:lang w:val="en-US"/>
        </w:rPr>
        <w:t>12.</w:t>
      </w:r>
      <w:r w:rsidR="009A666F">
        <w:rPr>
          <w:rFonts w:cs="Arial"/>
          <w:sz w:val="22"/>
          <w:szCs w:val="22"/>
          <w:lang w:val="en-US"/>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5EEE45B5"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w:t>
      </w:r>
      <w:r w:rsidR="009A666F">
        <w:t>NTN frequency error test based on RAN4 task</w:t>
      </w:r>
      <w:r w:rsidR="000353E6">
        <w:t>[1].</w:t>
      </w:r>
    </w:p>
    <w:p w14:paraId="51BE1BFC" w14:textId="58604A3E" w:rsidR="00680BEC" w:rsidRDefault="00DC670C" w:rsidP="008B3B96">
      <w:pPr>
        <w:pStyle w:val="Heading1"/>
      </w:pPr>
      <w:r w:rsidRPr="00F102E6">
        <w:t>Discussion</w:t>
      </w:r>
    </w:p>
    <w:p w14:paraId="0A184225" w14:textId="23D5CB07" w:rsidR="005D3F80" w:rsidRDefault="00AA78C7" w:rsidP="00F56ED6">
      <w:r>
        <w:t>In [</w:t>
      </w:r>
      <w:r w:rsidR="00162ADF">
        <w:t>2</w:t>
      </w:r>
      <w:r>
        <w:t xml:space="preserve">], RAN tasks RAN4 to investigate the </w:t>
      </w:r>
      <w:r w:rsidR="00162ADF">
        <w:t>NTN frequency error test:</w:t>
      </w:r>
    </w:p>
    <w:p w14:paraId="18AB8826" w14:textId="77777777" w:rsidR="00162ADF" w:rsidRPr="00162ADF" w:rsidRDefault="00162ADF" w:rsidP="008F3F4A">
      <w:pPr>
        <w:numPr>
          <w:ilvl w:val="0"/>
          <w:numId w:val="28"/>
        </w:numPr>
      </w:pPr>
      <w:r w:rsidRPr="00162ADF">
        <w:rPr>
          <w:rFonts w:hint="eastAsia"/>
          <w:lang w:val="en-US"/>
        </w:rPr>
        <w:t xml:space="preserve">RAN tasks RAN4 to discuss and conclude in Oct meeting on </w:t>
      </w:r>
    </w:p>
    <w:p w14:paraId="0792CE09" w14:textId="77777777" w:rsidR="00162ADF" w:rsidRPr="00162ADF" w:rsidRDefault="00162ADF" w:rsidP="008F3F4A">
      <w:pPr>
        <w:numPr>
          <w:ilvl w:val="1"/>
          <w:numId w:val="28"/>
        </w:numPr>
      </w:pPr>
      <w:r w:rsidRPr="00162ADF">
        <w:rPr>
          <w:rFonts w:hint="eastAsia"/>
          <w:lang w:val="en-US"/>
        </w:rPr>
        <w:t>The condition for testing the frequency error requirements to verify NGSO UE pre-compensation functionality for Doppler shift, which will be implemented in the RAN5 NTN specifications</w:t>
      </w:r>
    </w:p>
    <w:p w14:paraId="25F6D389" w14:textId="77777777" w:rsidR="00162ADF" w:rsidRPr="00162ADF" w:rsidRDefault="00162ADF" w:rsidP="008F3F4A">
      <w:pPr>
        <w:numPr>
          <w:ilvl w:val="2"/>
          <w:numId w:val="28"/>
        </w:numPr>
      </w:pPr>
      <w:r w:rsidRPr="00162ADF">
        <w:rPr>
          <w:rFonts w:hint="eastAsia"/>
          <w:lang w:val="en-US"/>
        </w:rPr>
        <w:t>For example, setting an artificial fixed Doppler shift, which is randomly selected out of a range of Doppler shift values decided by RAN4, as the condition in a test</w:t>
      </w:r>
    </w:p>
    <w:p w14:paraId="4ADABAFA" w14:textId="2FD44FBA" w:rsidR="009965BE" w:rsidRDefault="00A4692C" w:rsidP="003B530D">
      <w:r>
        <w:t xml:space="preserve">Though in the RAN task, </w:t>
      </w:r>
      <w:r w:rsidR="00200ED5">
        <w:t>the task is on test condition and not</w:t>
      </w:r>
      <w:r>
        <w:t xml:space="preserve"> on the test requirement itself,  we think </w:t>
      </w:r>
      <w:r w:rsidR="00BA2342">
        <w:t xml:space="preserve">there is a need to align the understanding on </w:t>
      </w:r>
      <w:r w:rsidR="005C4D8C">
        <w:t>test expectation due to the constant doppler frequency test in Rel-18.</w:t>
      </w:r>
    </w:p>
    <w:p w14:paraId="149A87CA" w14:textId="1F31ED12" w:rsidR="00A15477" w:rsidRDefault="00FF540A" w:rsidP="003B530D">
      <w:r>
        <w:t xml:space="preserve">In the </w:t>
      </w:r>
      <w:r w:rsidR="00801AC8">
        <w:t xml:space="preserve">offline discussion and RAN4#108bis discussion, </w:t>
      </w:r>
      <w:r w:rsidR="00A15477">
        <w:t>we understand that</w:t>
      </w:r>
      <w:r>
        <w:t xml:space="preserve"> </w:t>
      </w:r>
      <w:r w:rsidR="00A15477">
        <w:t xml:space="preserve">during the test, </w:t>
      </w:r>
      <w:r>
        <w:t xml:space="preserve">TE </w:t>
      </w:r>
      <w:r w:rsidR="00801AC8">
        <w:t>will</w:t>
      </w:r>
      <w:r>
        <w:t xml:space="preserve"> </w:t>
      </w:r>
      <w:r w:rsidR="00516F83">
        <w:t>send to</w:t>
      </w:r>
      <w:r>
        <w:t xml:space="preserve"> the UE </w:t>
      </w:r>
      <w:r w:rsidR="00516F83">
        <w:t>the SIB 19</w:t>
      </w:r>
      <w:r w:rsidR="00F415DC">
        <w:t xml:space="preserve"> or SIB31</w:t>
      </w:r>
      <w:r w:rsidR="00516F83">
        <w:t xml:space="preserve"> </w:t>
      </w:r>
      <w:r>
        <w:t xml:space="preserve">parameters so the UE </w:t>
      </w:r>
      <w:r w:rsidR="00883A49">
        <w:t xml:space="preserve">can </w:t>
      </w:r>
      <w:r w:rsidR="00516F83">
        <w:t>calculate the doppler based on SIB19</w:t>
      </w:r>
      <w:r w:rsidR="00B860AD">
        <w:t>.</w:t>
      </w:r>
      <w:r w:rsidR="00801AC8">
        <w:t xml:space="preserve"> </w:t>
      </w:r>
      <w:r w:rsidR="00A15477">
        <w:t xml:space="preserve">UE will calculate the </w:t>
      </w:r>
      <w:r w:rsidR="001107CE">
        <w:t>doppler frequency based on the ephemeris data in SIB19</w:t>
      </w:r>
      <w:r w:rsidR="00A61393">
        <w:t xml:space="preserve"> at the epochTime and TE </w:t>
      </w:r>
      <w:r w:rsidR="00B04E7E">
        <w:t>will also calculate doppler at the epochTime</w:t>
      </w:r>
      <w:r w:rsidR="00F415DC">
        <w:t xml:space="preserve"> using the same ephemeris data</w:t>
      </w:r>
      <w:r w:rsidR="00B04E7E">
        <w:t xml:space="preserve">. Though it is not written either in requirement or test condition, it seems this is common understanding how the TE and UE will do. </w:t>
      </w:r>
    </w:p>
    <w:p w14:paraId="418190DA" w14:textId="47D097C1" w:rsidR="00B04E7E" w:rsidRDefault="00B04E7E" w:rsidP="003B530D">
      <w:r>
        <w:t xml:space="preserve">In </w:t>
      </w:r>
      <w:r w:rsidR="008F21EF">
        <w:t xml:space="preserve">real </w:t>
      </w:r>
      <w:r>
        <w:t xml:space="preserve">network operation, UE will </w:t>
      </w:r>
      <w:r w:rsidR="006446DC">
        <w:t xml:space="preserve">first decode SIB19 </w:t>
      </w:r>
      <w:r w:rsidR="002E4FDA">
        <w:t xml:space="preserve">and check the ephemeris data </w:t>
      </w:r>
      <w:r w:rsidR="00F415DC">
        <w:t xml:space="preserve">togeterh wih </w:t>
      </w:r>
      <w:r w:rsidR="009F054B">
        <w:t xml:space="preserve">validation duration parameter as </w:t>
      </w:r>
      <w:r w:rsidR="002E4FDA">
        <w:t>below.</w:t>
      </w:r>
    </w:p>
    <w:p w14:paraId="024AB517" w14:textId="285AA4ED" w:rsidR="00080365" w:rsidRDefault="00080365" w:rsidP="003B530D"/>
    <w:tbl>
      <w:tblPr>
        <w:tblStyle w:val="TableGrid"/>
        <w:tblW w:w="0" w:type="auto"/>
        <w:tblLook w:val="04A0" w:firstRow="1" w:lastRow="0" w:firstColumn="1" w:lastColumn="0" w:noHBand="0" w:noVBand="1"/>
      </w:tblPr>
      <w:tblGrid>
        <w:gridCol w:w="9855"/>
      </w:tblGrid>
      <w:tr w:rsidR="006E0800" w14:paraId="02CE627F" w14:textId="77777777" w:rsidTr="006E0800">
        <w:tc>
          <w:tcPr>
            <w:tcW w:w="9855" w:type="dxa"/>
          </w:tcPr>
          <w:p w14:paraId="2EA6A18F" w14:textId="77777777" w:rsidR="006E0800" w:rsidRPr="00C0503E" w:rsidRDefault="006E0800" w:rsidP="006E0800">
            <w:pPr>
              <w:pStyle w:val="TAL"/>
              <w:rPr>
                <w:b/>
                <w:bCs/>
                <w:i/>
                <w:iCs/>
              </w:rPr>
            </w:pPr>
            <w:r w:rsidRPr="00C0503E">
              <w:rPr>
                <w:b/>
                <w:bCs/>
                <w:i/>
                <w:iCs/>
              </w:rPr>
              <w:t>ntn-UlSyncValidityDuration</w:t>
            </w:r>
          </w:p>
          <w:p w14:paraId="4990C443" w14:textId="77777777" w:rsidR="006E0800" w:rsidRPr="00C0503E" w:rsidRDefault="006E0800" w:rsidP="006E0800">
            <w:pPr>
              <w:pStyle w:val="TAL"/>
            </w:pPr>
            <w:r w:rsidRPr="00C0503E">
              <w:t xml:space="preserve">A validity duration configured by the network for assistance information (i.e. Serving and/or neighbour satellite ephemeris and Common TA parameters) which indicates the maximum time duration (from </w:t>
            </w:r>
            <w:r w:rsidRPr="00C0503E">
              <w:rPr>
                <w:i/>
                <w:iCs/>
              </w:rPr>
              <w:t>epochTime</w:t>
            </w:r>
            <w:r w:rsidRPr="00C0503E">
              <w:t>) during which the UE can apply assistance information without having acquired new assistance information.</w:t>
            </w:r>
          </w:p>
          <w:p w14:paraId="02C2B60A" w14:textId="51C62BF6" w:rsidR="006E0800" w:rsidRDefault="006E0800" w:rsidP="006E0800">
            <w:r w:rsidRPr="00C0503E">
              <w:t xml:space="preserve">The unit of </w:t>
            </w:r>
            <w:r w:rsidRPr="00C0503E">
              <w:rPr>
                <w:i/>
                <w:iCs/>
              </w:rPr>
              <w:t>ntn-UlSyncValidityDuration</w:t>
            </w:r>
            <w:r w:rsidRPr="00C0503E">
              <w:t xml:space="preserve"> is second. Value </w:t>
            </w:r>
            <w:r w:rsidRPr="00C0503E">
              <w:rPr>
                <w:i/>
                <w:iCs/>
              </w:rPr>
              <w:t>s5</w:t>
            </w:r>
            <w:r w:rsidRPr="00C0503E">
              <w:t xml:space="preserve"> corresponds to 5 s, value </w:t>
            </w:r>
            <w:r w:rsidRPr="00C0503E">
              <w:rPr>
                <w:i/>
                <w:iCs/>
              </w:rPr>
              <w:t>s10</w:t>
            </w:r>
            <w:r w:rsidRPr="00C0503E">
              <w:t xml:space="preserve"> indicate 10 s and so on. This parameter applies to both connected and idle mode UEs. If this field is absent in </w:t>
            </w:r>
            <w:r w:rsidRPr="00C0503E">
              <w:rPr>
                <w:i/>
                <w:iCs/>
              </w:rPr>
              <w:t>ntn-Config</w:t>
            </w:r>
            <w:r w:rsidRPr="00C0503E">
              <w:t xml:space="preserve"> provided via </w:t>
            </w:r>
            <w:r w:rsidRPr="00C0503E">
              <w:rPr>
                <w:i/>
                <w:iCs/>
              </w:rPr>
              <w:t>NTN-NeighCellConfig,</w:t>
            </w:r>
            <w:r w:rsidRPr="00C0503E">
              <w:t xml:space="preserve"> the UE uses validity duration from the serving cell assistance information. </w:t>
            </w:r>
            <w:r w:rsidRPr="00C0503E">
              <w:rPr>
                <w:lang w:eastAsia="zh-CN"/>
              </w:rPr>
              <w:t xml:space="preserve">This field is excluded when determining changes in system information, i.e. </w:t>
            </w:r>
            <w:r w:rsidRPr="00C0503E">
              <w:rPr>
                <w:lang w:eastAsia="sv-SE"/>
              </w:rPr>
              <w:t xml:space="preserve">changes of </w:t>
            </w:r>
            <w:r w:rsidRPr="00C0503E">
              <w:rPr>
                <w:i/>
                <w:lang w:eastAsia="sv-SE"/>
              </w:rPr>
              <w:t>ntn-UlSyncValidityDuration</w:t>
            </w:r>
            <w:r w:rsidRPr="00C0503E">
              <w:rPr>
                <w:lang w:eastAsia="sv-SE"/>
              </w:rPr>
              <w:t xml:space="preserve"> should neither result in system information change notifications nor in a modification of </w:t>
            </w:r>
            <w:r w:rsidRPr="00C0503E">
              <w:rPr>
                <w:i/>
                <w:lang w:eastAsia="sv-SE"/>
              </w:rPr>
              <w:t>valueTag</w:t>
            </w:r>
            <w:r w:rsidRPr="00C0503E">
              <w:rPr>
                <w:lang w:eastAsia="sv-SE"/>
              </w:rPr>
              <w:t xml:space="preserve"> in </w:t>
            </w:r>
            <w:r w:rsidRPr="00C0503E">
              <w:rPr>
                <w:i/>
                <w:iCs/>
                <w:lang w:eastAsia="sv-SE"/>
              </w:rPr>
              <w:t>SIB1</w:t>
            </w:r>
            <w:r w:rsidRPr="00C0503E">
              <w:rPr>
                <w:lang w:eastAsia="sv-SE"/>
              </w:rPr>
              <w:t xml:space="preserve">. </w:t>
            </w:r>
            <w:r w:rsidRPr="00C0503E">
              <w:rPr>
                <w:i/>
                <w:lang w:eastAsia="sv-SE"/>
              </w:rPr>
              <w:t>ntn-UlSyncValidityDuration</w:t>
            </w:r>
            <w:r w:rsidRPr="00C0503E">
              <w:rPr>
                <w:lang w:eastAsia="zh-CN"/>
              </w:rPr>
              <w:t xml:space="preserve"> is only updated when at least one of </w:t>
            </w:r>
            <w:r w:rsidRPr="00C0503E">
              <w:rPr>
                <w:i/>
              </w:rPr>
              <w:t>epochTime</w:t>
            </w:r>
            <w:r w:rsidRPr="00C0503E">
              <w:rPr>
                <w:lang w:eastAsia="zh-CN"/>
              </w:rPr>
              <w:t xml:space="preserve">, </w:t>
            </w:r>
            <w:r w:rsidRPr="00C0503E">
              <w:rPr>
                <w:i/>
              </w:rPr>
              <w:t>ta-Info</w:t>
            </w:r>
            <w:r w:rsidRPr="00C0503E">
              <w:rPr>
                <w:lang w:eastAsia="zh-CN"/>
              </w:rPr>
              <w:t xml:space="preserve">, </w:t>
            </w:r>
            <w:r w:rsidRPr="00C0503E">
              <w:rPr>
                <w:i/>
              </w:rPr>
              <w:t>ephemerisInfo</w:t>
            </w:r>
            <w:r w:rsidRPr="00C0503E">
              <w:rPr>
                <w:lang w:eastAsia="zh-CN"/>
              </w:rPr>
              <w:t xml:space="preserve"> is updated</w:t>
            </w:r>
          </w:p>
        </w:tc>
      </w:tr>
    </w:tbl>
    <w:p w14:paraId="240CA6E9" w14:textId="77777777" w:rsidR="00B860AD" w:rsidRDefault="00B860AD" w:rsidP="003B530D"/>
    <w:p w14:paraId="2F25AB7B" w14:textId="31CAF491" w:rsidR="0081781A" w:rsidRDefault="0081781A" w:rsidP="003B530D">
      <w:r>
        <w:t xml:space="preserve">UE will set timer in RRC CONNECTED mode </w:t>
      </w:r>
      <w:r w:rsidR="003F19B8">
        <w:t>when receiving SIB19 and does not need to re-acquire SIB</w:t>
      </w:r>
      <w:r w:rsidR="00A74BC3">
        <w:t>19 or assistance information (ephemeris data etc).</w:t>
      </w:r>
    </w:p>
    <w:p w14:paraId="1C43F0AB" w14:textId="77777777" w:rsidR="0081781A" w:rsidRPr="00C0503E" w:rsidRDefault="0081781A" w:rsidP="0081781A">
      <w:pPr>
        <w:pStyle w:val="Heading5"/>
        <w:numPr>
          <w:ilvl w:val="0"/>
          <w:numId w:val="0"/>
        </w:numPr>
        <w:ind w:left="2160"/>
      </w:pPr>
      <w:bookmarkStart w:id="0" w:name="_Toc46481693"/>
      <w:bookmarkStart w:id="1" w:name="_Toc46482927"/>
      <w:bookmarkStart w:id="2" w:name="_Toc83790224"/>
      <w:bookmarkStart w:id="3" w:name="_Toc46480459"/>
      <w:bookmarkStart w:id="4" w:name="_Toc139044973"/>
      <w:r w:rsidRPr="00C0503E">
        <w:t>5.2.2.4.21</w:t>
      </w:r>
      <w:r w:rsidRPr="00C0503E">
        <w:tab/>
        <w:t xml:space="preserve">Actions upon reception of </w:t>
      </w:r>
      <w:r w:rsidRPr="00C0503E">
        <w:rPr>
          <w:i/>
          <w:iCs/>
        </w:rPr>
        <w:t>SIB</w:t>
      </w:r>
      <w:bookmarkEnd w:id="0"/>
      <w:bookmarkEnd w:id="1"/>
      <w:bookmarkEnd w:id="2"/>
      <w:bookmarkEnd w:id="3"/>
      <w:r w:rsidRPr="00C0503E">
        <w:rPr>
          <w:i/>
          <w:iCs/>
        </w:rPr>
        <w:t>19</w:t>
      </w:r>
      <w:bookmarkEnd w:id="4"/>
    </w:p>
    <w:p w14:paraId="757490EE" w14:textId="77777777" w:rsidR="0081781A" w:rsidRPr="00C0503E" w:rsidRDefault="0081781A" w:rsidP="0081781A">
      <w:pPr>
        <w:ind w:left="1152"/>
      </w:pPr>
      <w:r w:rsidRPr="00C0503E">
        <w:t xml:space="preserve">Upon receiving </w:t>
      </w:r>
      <w:r w:rsidRPr="00C0503E">
        <w:rPr>
          <w:i/>
          <w:iCs/>
        </w:rPr>
        <w:t>SIB19</w:t>
      </w:r>
      <w:r w:rsidRPr="00C0503E">
        <w:t>, the UE in RRC_CONNECTED shall:</w:t>
      </w:r>
    </w:p>
    <w:p w14:paraId="13E8FF3D" w14:textId="77777777" w:rsidR="0081781A" w:rsidRPr="00C0503E" w:rsidRDefault="0081781A" w:rsidP="0081781A">
      <w:pPr>
        <w:pStyle w:val="B10"/>
        <w:ind w:left="1890"/>
      </w:pPr>
      <w:r w:rsidRPr="00C0503E">
        <w:lastRenderedPageBreak/>
        <w:t>1&gt;</w:t>
      </w:r>
      <w:r w:rsidRPr="00C0503E">
        <w:tab/>
        <w:t xml:space="preserve">start or restart T430 for serving cell with the timer value set to </w:t>
      </w:r>
      <w:r w:rsidRPr="00C0503E">
        <w:rPr>
          <w:i/>
          <w:iCs/>
        </w:rPr>
        <w:t>ntn-UlSyncValidityDuration</w:t>
      </w:r>
      <w:r w:rsidRPr="00C0503E">
        <w:t xml:space="preserve"> for the serving cell from the subframe indicated by </w:t>
      </w:r>
      <w:r w:rsidRPr="00C0503E">
        <w:rPr>
          <w:i/>
          <w:iCs/>
        </w:rPr>
        <w:t xml:space="preserve">epochTime </w:t>
      </w:r>
      <w:r w:rsidRPr="00C0503E">
        <w:t>for the serving cell;</w:t>
      </w:r>
    </w:p>
    <w:p w14:paraId="6C94758A" w14:textId="77777777" w:rsidR="0081781A" w:rsidRPr="00C0503E" w:rsidRDefault="0081781A" w:rsidP="0081781A">
      <w:pPr>
        <w:pStyle w:val="NO"/>
        <w:ind w:left="2287"/>
      </w:pPr>
      <w:r w:rsidRPr="00C0503E">
        <w:t>NOTE:</w:t>
      </w:r>
      <w:r w:rsidRPr="00C0503E">
        <w:tab/>
        <w:t xml:space="preserve">UE should attempt to re-acquire </w:t>
      </w:r>
      <w:r w:rsidRPr="00C0503E">
        <w:rPr>
          <w:i/>
          <w:iCs/>
        </w:rPr>
        <w:t>SIB19</w:t>
      </w:r>
      <w:r w:rsidRPr="00C0503E">
        <w:t xml:space="preserve"> before the end of the duration indicated by </w:t>
      </w:r>
      <w:r w:rsidRPr="00C0503E">
        <w:rPr>
          <w:i/>
          <w:iCs/>
        </w:rPr>
        <w:t>ntn-UlSyncValidityDuration</w:t>
      </w:r>
      <w:r w:rsidRPr="00C0503E">
        <w:t xml:space="preserve"> and </w:t>
      </w:r>
      <w:r w:rsidRPr="00C0503E">
        <w:rPr>
          <w:i/>
          <w:iCs/>
        </w:rPr>
        <w:t>epochTime</w:t>
      </w:r>
      <w:r w:rsidRPr="00C0503E">
        <w:t xml:space="preserve"> by UE implementation.</w:t>
      </w:r>
    </w:p>
    <w:p w14:paraId="7F35F19D" w14:textId="47EBC445" w:rsidR="008F3F4A" w:rsidRDefault="000E5094" w:rsidP="000E5094">
      <w:r>
        <w:t>In TS 38.300, the UE needs to apply frequency pre-compensation continuously in connected mode.</w:t>
      </w:r>
    </w:p>
    <w:p w14:paraId="1A75C6C8" w14:textId="77777777" w:rsidR="000E5094" w:rsidRPr="00CF58E9" w:rsidRDefault="000E5094" w:rsidP="000E5094">
      <w:pPr>
        <w:pStyle w:val="Heading4"/>
        <w:numPr>
          <w:ilvl w:val="0"/>
          <w:numId w:val="0"/>
        </w:numPr>
        <w:ind w:left="864"/>
      </w:pPr>
      <w:bookmarkStart w:id="5" w:name="_Toc139018316"/>
      <w:r w:rsidRPr="00CF58E9">
        <w:t>16.14.2.2</w:t>
      </w:r>
      <w:r w:rsidRPr="00CF58E9">
        <w:tab/>
        <w:t>Timing Advance and Frequency Pre-compensation</w:t>
      </w:r>
      <w:bookmarkEnd w:id="5"/>
    </w:p>
    <w:p w14:paraId="3357A825" w14:textId="77777777" w:rsidR="000E5094" w:rsidRPr="00CF58E9" w:rsidRDefault="000E5094" w:rsidP="000E5094">
      <w:pPr>
        <w:ind w:left="864"/>
      </w:pPr>
      <w:r w:rsidRPr="00CF58E9">
        <w:t>For the serving cell, the network broadcast valid ephemeris information and Common TA parameters. The UE shall have valid GNSS position as well as ephemeris and Common TA before connecting to an NTN cell. To achieve synchronisation,</w:t>
      </w:r>
      <w:r w:rsidRPr="00CF58E9" w:rsidDel="00E50AA2">
        <w:t xml:space="preserve"> </w:t>
      </w:r>
      <w:r w:rsidRPr="00CF58E9">
        <w:t xml:space="preserve">before and during connection to an NTN cell, the UE shall compute </w:t>
      </w:r>
      <w:r w:rsidRPr="00CF58E9">
        <w:rPr>
          <w:rFonts w:eastAsia="DengXian"/>
        </w:rPr>
        <w:t xml:space="preserve">the </w:t>
      </w:r>
      <w:r w:rsidRPr="00CF58E9">
        <w:t>RTT between UE and the RP</w:t>
      </w:r>
      <w:r w:rsidRPr="00CF58E9">
        <w:rPr>
          <w:rFonts w:eastAsia="DengXian"/>
        </w:rPr>
        <w:t xml:space="preserve"> based on the GNSS position, the ephemeris, and the Common TA parameters </w:t>
      </w:r>
      <w:r w:rsidRPr="00CF58E9">
        <w:t>(see clause 4.2 in TS 38.213 [38])</w:t>
      </w:r>
      <w:r w:rsidRPr="00CF58E9">
        <w:rPr>
          <w:rFonts w:eastAsia="DengXian"/>
        </w:rPr>
        <w:t>, and autonomously pre-compensate</w:t>
      </w:r>
      <w:r w:rsidRPr="00CF58E9">
        <w:t xml:space="preserve"> the T</w:t>
      </w:r>
      <w:r w:rsidRPr="00CF58E9">
        <w:rPr>
          <w:vertAlign w:val="subscript"/>
        </w:rPr>
        <w:t>TA</w:t>
      </w:r>
      <w:r w:rsidRPr="00CF58E9">
        <w:t xml:space="preserve"> for the RTT between the UE and the RP as illustrated in Figure 16.14.2.1-1 (see clause 4.3 of TS 38.211 [52]).</w:t>
      </w:r>
    </w:p>
    <w:p w14:paraId="44DA63D7" w14:textId="77777777" w:rsidR="000E5094" w:rsidRPr="00CF58E9" w:rsidRDefault="000E5094" w:rsidP="000E5094">
      <w:pPr>
        <w:ind w:left="864"/>
      </w:pPr>
      <w:r w:rsidRPr="00C146A7">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09350520" w14:textId="77777777" w:rsidR="000E5094" w:rsidRPr="00CF58E9" w:rsidRDefault="000E5094" w:rsidP="000E5094">
      <w:pPr>
        <w:ind w:left="864"/>
      </w:pPr>
      <w:r w:rsidRPr="000E5094">
        <w:rPr>
          <w:highlight w:val="yellow"/>
        </w:rPr>
        <w:t xml:space="preserve">In connected mode, the UE shall be able to continuously update </w:t>
      </w:r>
      <w:r w:rsidRPr="00080BC5">
        <w:t xml:space="preserve">the Timing Advance </w:t>
      </w:r>
      <w:r w:rsidRPr="000E5094">
        <w:rPr>
          <w:highlight w:val="yellow"/>
        </w:rPr>
        <w:t>and frequency pre-compensation.</w:t>
      </w:r>
    </w:p>
    <w:p w14:paraId="6E2C464F" w14:textId="51FF93D4" w:rsidR="00362EE5" w:rsidRDefault="00EB66BB" w:rsidP="008F3F4A">
      <w:pPr>
        <w:pStyle w:val="Observation"/>
        <w:numPr>
          <w:ilvl w:val="0"/>
          <w:numId w:val="0"/>
        </w:numPr>
        <w:rPr>
          <w:b w:val="0"/>
          <w:bCs w:val="0"/>
        </w:rPr>
      </w:pPr>
      <w:r>
        <w:rPr>
          <w:b w:val="0"/>
          <w:bCs w:val="0"/>
        </w:rPr>
        <w:t>However, there is no time line when UE needs to apply pre-compensation</w:t>
      </w:r>
      <w:r w:rsidR="00C146A7">
        <w:rPr>
          <w:b w:val="0"/>
          <w:bCs w:val="0"/>
        </w:rPr>
        <w:t xml:space="preserve"> in current frequency error test discussion</w:t>
      </w:r>
      <w:r w:rsidR="00362EE5">
        <w:rPr>
          <w:b w:val="0"/>
          <w:bCs w:val="0"/>
        </w:rPr>
        <w:t xml:space="preserve"> and there is no continuously update of frequency error </w:t>
      </w:r>
      <w:r w:rsidR="000216DB">
        <w:rPr>
          <w:b w:val="0"/>
          <w:bCs w:val="0"/>
        </w:rPr>
        <w:t>test due to constant value testing.</w:t>
      </w:r>
      <w:r w:rsidR="00330B1A">
        <w:rPr>
          <w:b w:val="0"/>
          <w:bCs w:val="0"/>
        </w:rPr>
        <w:t xml:space="preserve"> Therefore, the accumulated frequency error between the</w:t>
      </w:r>
      <w:r w:rsidR="00484B75">
        <w:rPr>
          <w:b w:val="0"/>
          <w:bCs w:val="0"/>
        </w:rPr>
        <w:t xml:space="preserve"> </w:t>
      </w:r>
      <w:r w:rsidR="00330B1A">
        <w:rPr>
          <w:b w:val="0"/>
          <w:bCs w:val="0"/>
        </w:rPr>
        <w:t>time UE applying pre-compensation</w:t>
      </w:r>
      <w:r w:rsidR="00294328">
        <w:rPr>
          <w:b w:val="0"/>
          <w:bCs w:val="0"/>
        </w:rPr>
        <w:t xml:space="preserve"> and the time TE testing the pre-compensated doppler </w:t>
      </w:r>
      <w:r w:rsidR="00F7347C">
        <w:rPr>
          <w:b w:val="0"/>
          <w:bCs w:val="0"/>
        </w:rPr>
        <w:t xml:space="preserve">is not tested. Neither </w:t>
      </w:r>
      <w:r w:rsidR="00867514">
        <w:rPr>
          <w:b w:val="0"/>
          <w:bCs w:val="0"/>
        </w:rPr>
        <w:t xml:space="preserve">does </w:t>
      </w:r>
      <w:r w:rsidR="00F7347C">
        <w:rPr>
          <w:b w:val="0"/>
          <w:bCs w:val="0"/>
        </w:rPr>
        <w:t xml:space="preserve">the continuously updating frequency </w:t>
      </w:r>
      <w:r w:rsidR="00867514">
        <w:rPr>
          <w:b w:val="0"/>
          <w:bCs w:val="0"/>
        </w:rPr>
        <w:t>as in connected mode</w:t>
      </w:r>
      <w:r w:rsidR="00576CB6">
        <w:rPr>
          <w:b w:val="0"/>
          <w:bCs w:val="0"/>
        </w:rPr>
        <w:t xml:space="preserve">. </w:t>
      </w:r>
    </w:p>
    <w:p w14:paraId="0315658E" w14:textId="39A147B2" w:rsidR="000216DB" w:rsidRDefault="009968F6" w:rsidP="008F3F4A">
      <w:pPr>
        <w:pStyle w:val="Observation"/>
        <w:numPr>
          <w:ilvl w:val="0"/>
          <w:numId w:val="0"/>
        </w:numPr>
        <w:rPr>
          <w:b w:val="0"/>
          <w:bCs w:val="0"/>
        </w:rPr>
      </w:pPr>
      <w:r>
        <w:rPr>
          <w:b w:val="0"/>
          <w:bCs w:val="0"/>
        </w:rPr>
        <w:t xml:space="preserve">In summary, we see a gap on the performance expectation between what is tested in frequency error in Rel-18 and what is expected at network side according to what is specified in RAN1 specification. </w:t>
      </w:r>
    </w:p>
    <w:p w14:paraId="326EA67A" w14:textId="77777777" w:rsidR="00576CB6" w:rsidRDefault="00576CB6" w:rsidP="008F3F4A">
      <w:pPr>
        <w:pStyle w:val="Observation"/>
        <w:numPr>
          <w:ilvl w:val="0"/>
          <w:numId w:val="0"/>
        </w:numPr>
        <w:rPr>
          <w:b w:val="0"/>
          <w:bCs w:val="0"/>
        </w:rPr>
      </w:pPr>
    </w:p>
    <w:p w14:paraId="41E59409" w14:textId="64002D17" w:rsidR="00FB0067" w:rsidRDefault="00C83992" w:rsidP="00FB0067">
      <w:pPr>
        <w:pStyle w:val="Observation"/>
      </w:pPr>
      <w:bookmarkStart w:id="6" w:name="_Ref149906451"/>
      <w:r>
        <w:t xml:space="preserve">There is performance </w:t>
      </w:r>
      <w:r w:rsidR="00C74B05">
        <w:t xml:space="preserve">expectation </w:t>
      </w:r>
      <w:r>
        <w:t xml:space="preserve">gap between </w:t>
      </w:r>
      <w:r w:rsidR="005D1F7B" w:rsidRPr="005D1F7B">
        <w:t>what is tested in frequency error in Rel-18 and what is expected at network according to what is specified in RAN1 specification</w:t>
      </w:r>
      <w:r w:rsidR="00C74B05">
        <w:t>.</w:t>
      </w:r>
      <w:bookmarkEnd w:id="6"/>
    </w:p>
    <w:p w14:paraId="1760BB40" w14:textId="27983A68" w:rsidR="00F030C4" w:rsidRDefault="00F030C4" w:rsidP="00F030C4">
      <w:pPr>
        <w:pStyle w:val="Observation"/>
        <w:numPr>
          <w:ilvl w:val="0"/>
          <w:numId w:val="0"/>
        </w:numPr>
      </w:pPr>
    </w:p>
    <w:p w14:paraId="2DD4D982" w14:textId="7A4B2F7C" w:rsidR="00C159E2" w:rsidRDefault="00C159E2" w:rsidP="00F030C4">
      <w:pPr>
        <w:pStyle w:val="Observation"/>
        <w:numPr>
          <w:ilvl w:val="0"/>
          <w:numId w:val="0"/>
        </w:numPr>
      </w:pPr>
      <w:r>
        <w:rPr>
          <w:b w:val="0"/>
          <w:bCs w:val="0"/>
        </w:rPr>
        <w:t>We understand such improvement</w:t>
      </w:r>
      <w:r w:rsidR="00867514">
        <w:rPr>
          <w:b w:val="0"/>
          <w:bCs w:val="0"/>
        </w:rPr>
        <w:t xml:space="preserve"> in test</w:t>
      </w:r>
      <w:r>
        <w:rPr>
          <w:b w:val="0"/>
          <w:bCs w:val="0"/>
        </w:rPr>
        <w:t xml:space="preserve"> should be expected when the TE introduce the emulated channel and therefore we </w:t>
      </w:r>
      <w:r w:rsidR="00D44AC2">
        <w:rPr>
          <w:b w:val="0"/>
          <w:bCs w:val="0"/>
        </w:rPr>
        <w:t xml:space="preserve">propose to revisit the frequency error requirement or test condition in Rel-19 in eliminate the </w:t>
      </w:r>
      <w:r w:rsidR="00F6211F">
        <w:rPr>
          <w:b w:val="0"/>
          <w:bCs w:val="0"/>
        </w:rPr>
        <w:t>performance expectation gap.</w:t>
      </w:r>
    </w:p>
    <w:p w14:paraId="5E2013A5" w14:textId="77777777" w:rsidR="00C159E2" w:rsidRDefault="00C159E2" w:rsidP="00F030C4">
      <w:pPr>
        <w:pStyle w:val="Observation"/>
        <w:numPr>
          <w:ilvl w:val="0"/>
          <w:numId w:val="0"/>
        </w:numPr>
      </w:pPr>
    </w:p>
    <w:p w14:paraId="5392A0BC" w14:textId="3B9820A9" w:rsidR="00CA31F2" w:rsidRDefault="00C44BCB" w:rsidP="0048637E">
      <w:pPr>
        <w:pStyle w:val="Proposal"/>
      </w:pPr>
      <w:bookmarkStart w:id="7" w:name="_Ref146289632"/>
      <w:bookmarkStart w:id="8" w:name="_Ref149906462"/>
      <w:r>
        <w:t>Update the</w:t>
      </w:r>
      <w:r w:rsidR="0048637E">
        <w:t xml:space="preserve"> </w:t>
      </w:r>
      <w:bookmarkEnd w:id="7"/>
      <w:r w:rsidR="00F6211F">
        <w:t xml:space="preserve">frequency error requirement in Rel-19 to include the </w:t>
      </w:r>
      <w:r w:rsidR="008D20E5">
        <w:t>testing of continuously update frequency</w:t>
      </w:r>
      <w:r w:rsidR="00B259CF">
        <w:t xml:space="preserve"> pre-compensation.</w:t>
      </w:r>
      <w:bookmarkEnd w:id="8"/>
    </w:p>
    <w:p w14:paraId="3B116425" w14:textId="77777777" w:rsidR="00034008" w:rsidRPr="00034008" w:rsidRDefault="00034008" w:rsidP="00034008"/>
    <w:p w14:paraId="57022FC3" w14:textId="77777777" w:rsidR="00E2572C" w:rsidRPr="00F102E6" w:rsidRDefault="00E2572C" w:rsidP="00E2572C">
      <w:pPr>
        <w:pStyle w:val="Heading1"/>
      </w:pPr>
      <w:r w:rsidRPr="00F102E6">
        <w:t>Conclusions</w:t>
      </w:r>
    </w:p>
    <w:p w14:paraId="09EF2AA1" w14:textId="64738262" w:rsidR="00034B6B" w:rsidRDefault="00422025" w:rsidP="009F5C86">
      <w:r w:rsidRPr="00F102E6">
        <w:t>In this contribution</w:t>
      </w:r>
      <w:r w:rsidR="00760997" w:rsidRPr="00F102E6">
        <w:t xml:space="preserve">, </w:t>
      </w:r>
      <w:r w:rsidR="00BF17AA" w:rsidRPr="00F102E6">
        <w:t xml:space="preserve">we present our view on </w:t>
      </w:r>
      <w:r w:rsidR="00444DC7">
        <w:t>RAN task</w:t>
      </w:r>
      <w:r w:rsidR="000B028D">
        <w:t xml:space="preserve"> </w:t>
      </w:r>
      <w:r w:rsidR="00760997" w:rsidRPr="00F102E6">
        <w:t xml:space="preserve">with below </w:t>
      </w:r>
      <w:r w:rsidR="0023099F">
        <w:t>observation</w:t>
      </w:r>
      <w:r w:rsidR="006B3B7A">
        <w:t>s</w:t>
      </w:r>
      <w:r w:rsidR="00D42FBA">
        <w:t xml:space="preserve"> and proposals</w:t>
      </w:r>
      <w:r w:rsidR="00760997" w:rsidRPr="00F102E6">
        <w:t>:</w:t>
      </w:r>
    </w:p>
    <w:p w14:paraId="56CA9086" w14:textId="602F6E1E" w:rsidR="00645D72" w:rsidRDefault="00314056" w:rsidP="009F5C86">
      <w:r>
        <w:fldChar w:fldCharType="begin"/>
      </w:r>
      <w:r>
        <w:instrText xml:space="preserve"> REF _Ref149906451 \n \h </w:instrText>
      </w:r>
      <w:r>
        <w:fldChar w:fldCharType="separate"/>
      </w:r>
      <w:r>
        <w:t>Observation 1</w:t>
      </w:r>
      <w:r>
        <w:fldChar w:fldCharType="end"/>
      </w:r>
      <w:r>
        <w:t xml:space="preserve"> </w:t>
      </w:r>
      <w:r>
        <w:fldChar w:fldCharType="begin"/>
      </w:r>
      <w:r>
        <w:instrText xml:space="preserve"> REF _Ref149906451 \h </w:instrText>
      </w:r>
      <w:r>
        <w:fldChar w:fldCharType="separate"/>
      </w:r>
      <w:r>
        <w:t xml:space="preserve">There is performance expectation gap between </w:t>
      </w:r>
      <w:r w:rsidRPr="005D1F7B">
        <w:t>what is tested in frequency error in Rel-18 and what is expected at network side according to what is specified in RAN1 specification</w:t>
      </w:r>
      <w:r>
        <w:t>.</w:t>
      </w:r>
      <w:r>
        <w:fldChar w:fldCharType="end"/>
      </w:r>
    </w:p>
    <w:p w14:paraId="237A2679" w14:textId="34F6EF80" w:rsidR="00314056" w:rsidRDefault="00314056" w:rsidP="009F5C86">
      <w:r>
        <w:fldChar w:fldCharType="begin"/>
      </w:r>
      <w:r>
        <w:instrText xml:space="preserve"> REF _Ref149906462 \n \h </w:instrText>
      </w:r>
      <w:r>
        <w:fldChar w:fldCharType="separate"/>
      </w:r>
      <w:r>
        <w:t>Proposal-1:</w:t>
      </w:r>
      <w:r>
        <w:fldChar w:fldCharType="end"/>
      </w:r>
      <w:r>
        <w:t xml:space="preserve"> </w:t>
      </w:r>
      <w:r>
        <w:fldChar w:fldCharType="begin"/>
      </w:r>
      <w:r>
        <w:instrText xml:space="preserve"> REF _Ref149906462 \h </w:instrText>
      </w:r>
      <w:r>
        <w:fldChar w:fldCharType="separate"/>
      </w:r>
      <w:r>
        <w:t>Update the frequency error requirement in Rel-19 to include the testing of continuously update frequency pre-compensation.</w:t>
      </w:r>
      <w:r>
        <w:fldChar w:fldCharType="end"/>
      </w:r>
    </w:p>
    <w:p w14:paraId="2263E547" w14:textId="77777777" w:rsidR="009506E1" w:rsidRPr="00F102E6" w:rsidRDefault="009506E1" w:rsidP="009506E1">
      <w:pPr>
        <w:pStyle w:val="Heading1"/>
      </w:pPr>
      <w:r w:rsidRPr="00F102E6">
        <w:t>References</w:t>
      </w:r>
    </w:p>
    <w:p w14:paraId="727952B6" w14:textId="4F66D0D9" w:rsidR="001861FF" w:rsidRDefault="001861FF" w:rsidP="006F35DA">
      <w:pPr>
        <w:pStyle w:val="Reference"/>
      </w:pPr>
      <w:bookmarkStart w:id="9" w:name="_Ref115362883"/>
      <w:r w:rsidRPr="001861FF">
        <w:t>R4-2316967 WF on NTN RAN task v1_moderator</w:t>
      </w:r>
    </w:p>
    <w:p w14:paraId="5FD9C08A" w14:textId="7C7D6ADB" w:rsidR="00B83050" w:rsidRPr="00CA31F2" w:rsidRDefault="00B83050" w:rsidP="006F35DA">
      <w:pPr>
        <w:pStyle w:val="Reference"/>
      </w:pPr>
      <w:r w:rsidRPr="00B83050">
        <w:t>RP-232682</w:t>
      </w:r>
      <w:r>
        <w:t>,</w:t>
      </w:r>
      <w:r w:rsidR="000722AA" w:rsidRPr="000722AA">
        <w:rPr>
          <w:rFonts w:ascii="Times New Roman" w:eastAsia="SimSun" w:hAnsi="Times New Roman" w:cs="Times New Roman"/>
          <w:lang w:val="en-GB"/>
        </w:rPr>
        <w:t xml:space="preserve"> </w:t>
      </w:r>
      <w:r w:rsidR="000722AA" w:rsidRPr="000722AA">
        <w:rPr>
          <w:lang w:val="en-GB"/>
        </w:rPr>
        <w:t>Summary of offline discussions for NTN testing</w:t>
      </w:r>
    </w:p>
    <w:bookmarkEnd w:id="9"/>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sectPr w:rsidR="00F47552" w:rsidRPr="003374E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2002A" w14:textId="77777777" w:rsidR="00D803CC" w:rsidRDefault="00D803CC">
      <w:r>
        <w:separator/>
      </w:r>
    </w:p>
  </w:endnote>
  <w:endnote w:type="continuationSeparator" w:id="0">
    <w:p w14:paraId="18772F56" w14:textId="77777777" w:rsidR="00D803CC" w:rsidRDefault="00D803CC">
      <w:r>
        <w:continuationSeparator/>
      </w:r>
    </w:p>
  </w:endnote>
  <w:endnote w:type="continuationNotice" w:id="1">
    <w:p w14:paraId="058897CD" w14:textId="77777777" w:rsidR="00D803CC" w:rsidRDefault="00D80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FF48E" w14:textId="77777777" w:rsidR="00D803CC" w:rsidRDefault="00D803CC">
      <w:r>
        <w:separator/>
      </w:r>
    </w:p>
  </w:footnote>
  <w:footnote w:type="continuationSeparator" w:id="0">
    <w:p w14:paraId="6AD2FFD3" w14:textId="77777777" w:rsidR="00D803CC" w:rsidRDefault="00D803CC">
      <w:r>
        <w:continuationSeparator/>
      </w:r>
    </w:p>
  </w:footnote>
  <w:footnote w:type="continuationNotice" w:id="1">
    <w:p w14:paraId="7EF57533" w14:textId="77777777" w:rsidR="00D803CC" w:rsidRDefault="00D803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751B6D"/>
    <w:multiLevelType w:val="hybridMultilevel"/>
    <w:tmpl w:val="9D2AFC3E"/>
    <w:lvl w:ilvl="0" w:tplc="5EC6590C">
      <w:start w:val="1"/>
      <w:numFmt w:val="bullet"/>
      <w:lvlText w:val=""/>
      <w:lvlJc w:val="left"/>
      <w:pPr>
        <w:tabs>
          <w:tab w:val="num" w:pos="720"/>
        </w:tabs>
        <w:ind w:left="720" w:hanging="360"/>
      </w:pPr>
      <w:rPr>
        <w:rFonts w:ascii="Symbol" w:hAnsi="Symbol" w:hint="default"/>
      </w:rPr>
    </w:lvl>
    <w:lvl w:ilvl="1" w:tplc="B382EF9E">
      <w:numFmt w:val="bullet"/>
      <w:lvlText w:val="•"/>
      <w:lvlJc w:val="left"/>
      <w:pPr>
        <w:tabs>
          <w:tab w:val="num" w:pos="1440"/>
        </w:tabs>
        <w:ind w:left="1440" w:hanging="360"/>
      </w:pPr>
      <w:rPr>
        <w:rFonts w:ascii="Arial" w:hAnsi="Arial" w:hint="default"/>
      </w:rPr>
    </w:lvl>
    <w:lvl w:ilvl="2" w:tplc="08609FD2">
      <w:numFmt w:val="bullet"/>
      <w:lvlText w:val="•"/>
      <w:lvlJc w:val="left"/>
      <w:pPr>
        <w:tabs>
          <w:tab w:val="num" w:pos="2160"/>
        </w:tabs>
        <w:ind w:left="2160" w:hanging="360"/>
      </w:pPr>
      <w:rPr>
        <w:rFonts w:ascii="Arial" w:hAnsi="Arial" w:hint="default"/>
      </w:rPr>
    </w:lvl>
    <w:lvl w:ilvl="3" w:tplc="ED2C61BC" w:tentative="1">
      <w:start w:val="1"/>
      <w:numFmt w:val="bullet"/>
      <w:lvlText w:val=""/>
      <w:lvlJc w:val="left"/>
      <w:pPr>
        <w:tabs>
          <w:tab w:val="num" w:pos="2880"/>
        </w:tabs>
        <w:ind w:left="2880" w:hanging="360"/>
      </w:pPr>
      <w:rPr>
        <w:rFonts w:ascii="Symbol" w:hAnsi="Symbol" w:hint="default"/>
      </w:rPr>
    </w:lvl>
    <w:lvl w:ilvl="4" w:tplc="DD74596E" w:tentative="1">
      <w:start w:val="1"/>
      <w:numFmt w:val="bullet"/>
      <w:lvlText w:val=""/>
      <w:lvlJc w:val="left"/>
      <w:pPr>
        <w:tabs>
          <w:tab w:val="num" w:pos="3600"/>
        </w:tabs>
        <w:ind w:left="3600" w:hanging="360"/>
      </w:pPr>
      <w:rPr>
        <w:rFonts w:ascii="Symbol" w:hAnsi="Symbol" w:hint="default"/>
      </w:rPr>
    </w:lvl>
    <w:lvl w:ilvl="5" w:tplc="336E74BA" w:tentative="1">
      <w:start w:val="1"/>
      <w:numFmt w:val="bullet"/>
      <w:lvlText w:val=""/>
      <w:lvlJc w:val="left"/>
      <w:pPr>
        <w:tabs>
          <w:tab w:val="num" w:pos="4320"/>
        </w:tabs>
        <w:ind w:left="4320" w:hanging="360"/>
      </w:pPr>
      <w:rPr>
        <w:rFonts w:ascii="Symbol" w:hAnsi="Symbol" w:hint="default"/>
      </w:rPr>
    </w:lvl>
    <w:lvl w:ilvl="6" w:tplc="A0B60ECE" w:tentative="1">
      <w:start w:val="1"/>
      <w:numFmt w:val="bullet"/>
      <w:lvlText w:val=""/>
      <w:lvlJc w:val="left"/>
      <w:pPr>
        <w:tabs>
          <w:tab w:val="num" w:pos="5040"/>
        </w:tabs>
        <w:ind w:left="5040" w:hanging="360"/>
      </w:pPr>
      <w:rPr>
        <w:rFonts w:ascii="Symbol" w:hAnsi="Symbol" w:hint="default"/>
      </w:rPr>
    </w:lvl>
    <w:lvl w:ilvl="7" w:tplc="5B7E5E48" w:tentative="1">
      <w:start w:val="1"/>
      <w:numFmt w:val="bullet"/>
      <w:lvlText w:val=""/>
      <w:lvlJc w:val="left"/>
      <w:pPr>
        <w:tabs>
          <w:tab w:val="num" w:pos="5760"/>
        </w:tabs>
        <w:ind w:left="5760" w:hanging="360"/>
      </w:pPr>
      <w:rPr>
        <w:rFonts w:ascii="Symbol" w:hAnsi="Symbol" w:hint="default"/>
      </w:rPr>
    </w:lvl>
    <w:lvl w:ilvl="8" w:tplc="640ED05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8924D0"/>
    <w:multiLevelType w:val="hybridMultilevel"/>
    <w:tmpl w:val="16644CF2"/>
    <w:lvl w:ilvl="0" w:tplc="BB727A06">
      <w:start w:val="1"/>
      <w:numFmt w:val="decimal"/>
      <w:pStyle w:val="Proposal"/>
      <w:lvlText w:val="Propos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459376">
    <w:abstractNumId w:val="8"/>
  </w:num>
  <w:num w:numId="2" w16cid:durableId="1683632144">
    <w:abstractNumId w:val="7"/>
  </w:num>
  <w:num w:numId="3" w16cid:durableId="1539507641">
    <w:abstractNumId w:val="26"/>
  </w:num>
  <w:num w:numId="4" w16cid:durableId="482430763">
    <w:abstractNumId w:val="2"/>
  </w:num>
  <w:num w:numId="5" w16cid:durableId="1846243789">
    <w:abstractNumId w:val="18"/>
  </w:num>
  <w:num w:numId="6" w16cid:durableId="1913002263">
    <w:abstractNumId w:val="12"/>
  </w:num>
  <w:num w:numId="7" w16cid:durableId="904952223">
    <w:abstractNumId w:val="10"/>
  </w:num>
  <w:num w:numId="8" w16cid:durableId="100802217">
    <w:abstractNumId w:val="21"/>
  </w:num>
  <w:num w:numId="9" w16cid:durableId="1046949084">
    <w:abstractNumId w:val="19"/>
  </w:num>
  <w:num w:numId="10" w16cid:durableId="1415977962">
    <w:abstractNumId w:val="6"/>
  </w:num>
  <w:num w:numId="11" w16cid:durableId="18144495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16"/>
  </w:num>
  <w:num w:numId="13" w16cid:durableId="197398288">
    <w:abstractNumId w:val="25"/>
  </w:num>
  <w:num w:numId="14" w16cid:durableId="364520585">
    <w:abstractNumId w:val="27"/>
  </w:num>
  <w:num w:numId="15" w16cid:durableId="1926914807">
    <w:abstractNumId w:val="28"/>
  </w:num>
  <w:num w:numId="16" w16cid:durableId="2021614440">
    <w:abstractNumId w:val="9"/>
  </w:num>
  <w:num w:numId="17" w16cid:durableId="1693874216">
    <w:abstractNumId w:val="3"/>
  </w:num>
  <w:num w:numId="18" w16cid:durableId="1825587229">
    <w:abstractNumId w:val="13"/>
  </w:num>
  <w:num w:numId="19" w16cid:durableId="1720786235">
    <w:abstractNumId w:val="14"/>
  </w:num>
  <w:num w:numId="20" w16cid:durableId="446042024">
    <w:abstractNumId w:val="11"/>
  </w:num>
  <w:num w:numId="21" w16cid:durableId="1231309433">
    <w:abstractNumId w:val="24"/>
  </w:num>
  <w:num w:numId="22" w16cid:durableId="1465003580">
    <w:abstractNumId w:val="4"/>
  </w:num>
  <w:num w:numId="23" w16cid:durableId="1694114581">
    <w:abstractNumId w:val="1"/>
  </w:num>
  <w:num w:numId="24" w16cid:durableId="404425782">
    <w:abstractNumId w:val="23"/>
  </w:num>
  <w:num w:numId="25" w16cid:durableId="622734930">
    <w:abstractNumId w:val="20"/>
  </w:num>
  <w:num w:numId="26" w16cid:durableId="1573083917">
    <w:abstractNumId w:val="15"/>
  </w:num>
  <w:num w:numId="27" w16cid:durableId="1173182060">
    <w:abstractNumId w:val="22"/>
  </w:num>
  <w:num w:numId="28" w16cid:durableId="373626638">
    <w:abstractNumId w:val="5"/>
  </w:num>
  <w:num w:numId="29" w16cid:durableId="608008121">
    <w:abstractNumId w:val="0"/>
  </w:num>
  <w:num w:numId="30" w16cid:durableId="417600626">
    <w:abstractNumId w:val="6"/>
  </w:num>
  <w:num w:numId="31" w16cid:durableId="861363494">
    <w:abstractNumId w:val="6"/>
    <w:lvlOverride w:ilvl="0">
      <w:startOverride w:val="3"/>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4837"/>
    <w:rsid w:val="00005334"/>
    <w:rsid w:val="00005A69"/>
    <w:rsid w:val="00005BF4"/>
    <w:rsid w:val="00006051"/>
    <w:rsid w:val="0000621F"/>
    <w:rsid w:val="00006423"/>
    <w:rsid w:val="00006AEE"/>
    <w:rsid w:val="00006E8B"/>
    <w:rsid w:val="000071CB"/>
    <w:rsid w:val="0000758C"/>
    <w:rsid w:val="000107E4"/>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16DB"/>
    <w:rsid w:val="00022668"/>
    <w:rsid w:val="00022D4A"/>
    <w:rsid w:val="00022DDD"/>
    <w:rsid w:val="00023741"/>
    <w:rsid w:val="000237F0"/>
    <w:rsid w:val="0002494E"/>
    <w:rsid w:val="00025ABD"/>
    <w:rsid w:val="00025BAC"/>
    <w:rsid w:val="00025E94"/>
    <w:rsid w:val="000268A0"/>
    <w:rsid w:val="00026A5F"/>
    <w:rsid w:val="00026FBD"/>
    <w:rsid w:val="000277B3"/>
    <w:rsid w:val="00030408"/>
    <w:rsid w:val="000305FC"/>
    <w:rsid w:val="00030B99"/>
    <w:rsid w:val="00030E68"/>
    <w:rsid w:val="0003197D"/>
    <w:rsid w:val="000319A8"/>
    <w:rsid w:val="000324BF"/>
    <w:rsid w:val="00032D6C"/>
    <w:rsid w:val="00033136"/>
    <w:rsid w:val="000331A0"/>
    <w:rsid w:val="000332CF"/>
    <w:rsid w:val="000336BA"/>
    <w:rsid w:val="00033C34"/>
    <w:rsid w:val="00033E60"/>
    <w:rsid w:val="00034008"/>
    <w:rsid w:val="000343D2"/>
    <w:rsid w:val="00034406"/>
    <w:rsid w:val="00034B6B"/>
    <w:rsid w:val="000353E6"/>
    <w:rsid w:val="0003551C"/>
    <w:rsid w:val="000359EF"/>
    <w:rsid w:val="000361D1"/>
    <w:rsid w:val="00036C12"/>
    <w:rsid w:val="00036E97"/>
    <w:rsid w:val="00037BA8"/>
    <w:rsid w:val="00037C2C"/>
    <w:rsid w:val="00037DD5"/>
    <w:rsid w:val="000402B3"/>
    <w:rsid w:val="000402C2"/>
    <w:rsid w:val="0004053A"/>
    <w:rsid w:val="00040CDF"/>
    <w:rsid w:val="00041335"/>
    <w:rsid w:val="00041888"/>
    <w:rsid w:val="0004218E"/>
    <w:rsid w:val="000424CE"/>
    <w:rsid w:val="000427B6"/>
    <w:rsid w:val="00042939"/>
    <w:rsid w:val="00042AEE"/>
    <w:rsid w:val="00042BE1"/>
    <w:rsid w:val="00042C19"/>
    <w:rsid w:val="000432F5"/>
    <w:rsid w:val="0004348E"/>
    <w:rsid w:val="000435ED"/>
    <w:rsid w:val="00043CAE"/>
    <w:rsid w:val="00043F94"/>
    <w:rsid w:val="00044890"/>
    <w:rsid w:val="00044954"/>
    <w:rsid w:val="00045247"/>
    <w:rsid w:val="0004535B"/>
    <w:rsid w:val="00045525"/>
    <w:rsid w:val="00046485"/>
    <w:rsid w:val="000475BD"/>
    <w:rsid w:val="00047CE7"/>
    <w:rsid w:val="00050158"/>
    <w:rsid w:val="00050194"/>
    <w:rsid w:val="00050E06"/>
    <w:rsid w:val="0005121E"/>
    <w:rsid w:val="00051267"/>
    <w:rsid w:val="000517AF"/>
    <w:rsid w:val="000522AE"/>
    <w:rsid w:val="000526D9"/>
    <w:rsid w:val="000529F9"/>
    <w:rsid w:val="0005344B"/>
    <w:rsid w:val="000538BC"/>
    <w:rsid w:val="00053F40"/>
    <w:rsid w:val="000543E5"/>
    <w:rsid w:val="00054742"/>
    <w:rsid w:val="00054B9C"/>
    <w:rsid w:val="00054BEC"/>
    <w:rsid w:val="0005543B"/>
    <w:rsid w:val="00055E32"/>
    <w:rsid w:val="00055FC7"/>
    <w:rsid w:val="000561ED"/>
    <w:rsid w:val="000567A3"/>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7E"/>
    <w:rsid w:val="00070CE5"/>
    <w:rsid w:val="000719A3"/>
    <w:rsid w:val="00071D87"/>
    <w:rsid w:val="00071D98"/>
    <w:rsid w:val="000722AA"/>
    <w:rsid w:val="00072386"/>
    <w:rsid w:val="000725AF"/>
    <w:rsid w:val="00072BC3"/>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1A5"/>
    <w:rsid w:val="0007520C"/>
    <w:rsid w:val="0007613E"/>
    <w:rsid w:val="000767A9"/>
    <w:rsid w:val="00077472"/>
    <w:rsid w:val="00077D68"/>
    <w:rsid w:val="00077DE3"/>
    <w:rsid w:val="00080131"/>
    <w:rsid w:val="00080365"/>
    <w:rsid w:val="00080381"/>
    <w:rsid w:val="000803B2"/>
    <w:rsid w:val="00080BC5"/>
    <w:rsid w:val="00080E61"/>
    <w:rsid w:val="0008180A"/>
    <w:rsid w:val="00081975"/>
    <w:rsid w:val="00081AC2"/>
    <w:rsid w:val="00082219"/>
    <w:rsid w:val="0008233D"/>
    <w:rsid w:val="000824E4"/>
    <w:rsid w:val="00082652"/>
    <w:rsid w:val="00083270"/>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1A1A"/>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97F35"/>
    <w:rsid w:val="000A05E4"/>
    <w:rsid w:val="000A05F5"/>
    <w:rsid w:val="000A0AB2"/>
    <w:rsid w:val="000A0C10"/>
    <w:rsid w:val="000A1099"/>
    <w:rsid w:val="000A17F1"/>
    <w:rsid w:val="000A1A21"/>
    <w:rsid w:val="000A1F21"/>
    <w:rsid w:val="000A2358"/>
    <w:rsid w:val="000A2C27"/>
    <w:rsid w:val="000A3194"/>
    <w:rsid w:val="000A35A3"/>
    <w:rsid w:val="000A4A42"/>
    <w:rsid w:val="000A4CF2"/>
    <w:rsid w:val="000A4EA2"/>
    <w:rsid w:val="000A56C1"/>
    <w:rsid w:val="000A5706"/>
    <w:rsid w:val="000A6B4C"/>
    <w:rsid w:val="000A6DB8"/>
    <w:rsid w:val="000A70F9"/>
    <w:rsid w:val="000B028D"/>
    <w:rsid w:val="000B05C5"/>
    <w:rsid w:val="000B06D9"/>
    <w:rsid w:val="000B0DD4"/>
    <w:rsid w:val="000B14F2"/>
    <w:rsid w:val="000B1615"/>
    <w:rsid w:val="000B1840"/>
    <w:rsid w:val="000B2449"/>
    <w:rsid w:val="000B245A"/>
    <w:rsid w:val="000B28F2"/>
    <w:rsid w:val="000B2F63"/>
    <w:rsid w:val="000B30D8"/>
    <w:rsid w:val="000B33A9"/>
    <w:rsid w:val="000B33E7"/>
    <w:rsid w:val="000B3866"/>
    <w:rsid w:val="000B3C49"/>
    <w:rsid w:val="000B3DB9"/>
    <w:rsid w:val="000B43F3"/>
    <w:rsid w:val="000B4CE6"/>
    <w:rsid w:val="000B4D9C"/>
    <w:rsid w:val="000B5103"/>
    <w:rsid w:val="000B5130"/>
    <w:rsid w:val="000B6A92"/>
    <w:rsid w:val="000B6D8E"/>
    <w:rsid w:val="000B6EBE"/>
    <w:rsid w:val="000B74F1"/>
    <w:rsid w:val="000B7C02"/>
    <w:rsid w:val="000B7D28"/>
    <w:rsid w:val="000B7DD2"/>
    <w:rsid w:val="000C02FF"/>
    <w:rsid w:val="000C09B5"/>
    <w:rsid w:val="000C160E"/>
    <w:rsid w:val="000C180A"/>
    <w:rsid w:val="000C2049"/>
    <w:rsid w:val="000C20BB"/>
    <w:rsid w:val="000C2C45"/>
    <w:rsid w:val="000C2D5A"/>
    <w:rsid w:val="000C331A"/>
    <w:rsid w:val="000C4937"/>
    <w:rsid w:val="000C4C1B"/>
    <w:rsid w:val="000C520A"/>
    <w:rsid w:val="000C53E9"/>
    <w:rsid w:val="000C5837"/>
    <w:rsid w:val="000C6A94"/>
    <w:rsid w:val="000C6D65"/>
    <w:rsid w:val="000C7541"/>
    <w:rsid w:val="000C7D0F"/>
    <w:rsid w:val="000D09B5"/>
    <w:rsid w:val="000D10D2"/>
    <w:rsid w:val="000D16E5"/>
    <w:rsid w:val="000D17C5"/>
    <w:rsid w:val="000D2347"/>
    <w:rsid w:val="000D2729"/>
    <w:rsid w:val="000D334F"/>
    <w:rsid w:val="000D3C13"/>
    <w:rsid w:val="000D3CAF"/>
    <w:rsid w:val="000D474E"/>
    <w:rsid w:val="000D481D"/>
    <w:rsid w:val="000D5176"/>
    <w:rsid w:val="000D55C7"/>
    <w:rsid w:val="000D5E8D"/>
    <w:rsid w:val="000D6135"/>
    <w:rsid w:val="000D6D29"/>
    <w:rsid w:val="000D7070"/>
    <w:rsid w:val="000E09B0"/>
    <w:rsid w:val="000E1106"/>
    <w:rsid w:val="000E1150"/>
    <w:rsid w:val="000E172C"/>
    <w:rsid w:val="000E2135"/>
    <w:rsid w:val="000E2535"/>
    <w:rsid w:val="000E26F7"/>
    <w:rsid w:val="000E27FB"/>
    <w:rsid w:val="000E296B"/>
    <w:rsid w:val="000E3748"/>
    <w:rsid w:val="000E3861"/>
    <w:rsid w:val="000E3B78"/>
    <w:rsid w:val="000E3EDC"/>
    <w:rsid w:val="000E43DD"/>
    <w:rsid w:val="000E5094"/>
    <w:rsid w:val="000E5643"/>
    <w:rsid w:val="000E59B3"/>
    <w:rsid w:val="000E5D87"/>
    <w:rsid w:val="000E71E1"/>
    <w:rsid w:val="000E74BB"/>
    <w:rsid w:val="000E7599"/>
    <w:rsid w:val="000E7652"/>
    <w:rsid w:val="000E79B1"/>
    <w:rsid w:val="000E7BB6"/>
    <w:rsid w:val="000F0493"/>
    <w:rsid w:val="000F060A"/>
    <w:rsid w:val="000F074F"/>
    <w:rsid w:val="000F09D3"/>
    <w:rsid w:val="000F118F"/>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1169"/>
    <w:rsid w:val="001016F8"/>
    <w:rsid w:val="0010279D"/>
    <w:rsid w:val="00102F19"/>
    <w:rsid w:val="00103C2E"/>
    <w:rsid w:val="00103CC1"/>
    <w:rsid w:val="001047A8"/>
    <w:rsid w:val="0010526A"/>
    <w:rsid w:val="00105316"/>
    <w:rsid w:val="00105A9D"/>
    <w:rsid w:val="00106653"/>
    <w:rsid w:val="0010697A"/>
    <w:rsid w:val="00106A61"/>
    <w:rsid w:val="0010726C"/>
    <w:rsid w:val="00107A4A"/>
    <w:rsid w:val="001107CE"/>
    <w:rsid w:val="001110A2"/>
    <w:rsid w:val="0011179D"/>
    <w:rsid w:val="0011238A"/>
    <w:rsid w:val="001125ED"/>
    <w:rsid w:val="00113182"/>
    <w:rsid w:val="001143F5"/>
    <w:rsid w:val="00114C3A"/>
    <w:rsid w:val="00114F26"/>
    <w:rsid w:val="00115110"/>
    <w:rsid w:val="00115874"/>
    <w:rsid w:val="00116048"/>
    <w:rsid w:val="001161EB"/>
    <w:rsid w:val="001167CD"/>
    <w:rsid w:val="00116CE4"/>
    <w:rsid w:val="00116E30"/>
    <w:rsid w:val="00117CBC"/>
    <w:rsid w:val="00117F2A"/>
    <w:rsid w:val="001201C3"/>
    <w:rsid w:val="00121FB4"/>
    <w:rsid w:val="001221B5"/>
    <w:rsid w:val="001224D8"/>
    <w:rsid w:val="00122AC9"/>
    <w:rsid w:val="00122E47"/>
    <w:rsid w:val="0012310C"/>
    <w:rsid w:val="001232A9"/>
    <w:rsid w:val="0012346D"/>
    <w:rsid w:val="001240FF"/>
    <w:rsid w:val="001241EE"/>
    <w:rsid w:val="00124299"/>
    <w:rsid w:val="001242F4"/>
    <w:rsid w:val="001244D4"/>
    <w:rsid w:val="00124AB3"/>
    <w:rsid w:val="00124CCC"/>
    <w:rsid w:val="00124EE2"/>
    <w:rsid w:val="001256D5"/>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3CB8"/>
    <w:rsid w:val="001344B4"/>
    <w:rsid w:val="0013496D"/>
    <w:rsid w:val="00134BED"/>
    <w:rsid w:val="00134CFA"/>
    <w:rsid w:val="00134DD3"/>
    <w:rsid w:val="00134EA7"/>
    <w:rsid w:val="00135484"/>
    <w:rsid w:val="0013548B"/>
    <w:rsid w:val="001357BA"/>
    <w:rsid w:val="00135A85"/>
    <w:rsid w:val="00135E52"/>
    <w:rsid w:val="00135F82"/>
    <w:rsid w:val="001368F2"/>
    <w:rsid w:val="00136D16"/>
    <w:rsid w:val="001370BE"/>
    <w:rsid w:val="00137430"/>
    <w:rsid w:val="0013754F"/>
    <w:rsid w:val="00140B20"/>
    <w:rsid w:val="00140B24"/>
    <w:rsid w:val="0014104D"/>
    <w:rsid w:val="00141331"/>
    <w:rsid w:val="0014176E"/>
    <w:rsid w:val="00141F56"/>
    <w:rsid w:val="001420D9"/>
    <w:rsid w:val="0014236D"/>
    <w:rsid w:val="00142A2B"/>
    <w:rsid w:val="001436CB"/>
    <w:rsid w:val="00144745"/>
    <w:rsid w:val="001448E2"/>
    <w:rsid w:val="00145141"/>
    <w:rsid w:val="00145CE4"/>
    <w:rsid w:val="00145D6B"/>
    <w:rsid w:val="001465D7"/>
    <w:rsid w:val="00146759"/>
    <w:rsid w:val="0014685E"/>
    <w:rsid w:val="00146FA0"/>
    <w:rsid w:val="00147285"/>
    <w:rsid w:val="001473F8"/>
    <w:rsid w:val="001474E7"/>
    <w:rsid w:val="0014752E"/>
    <w:rsid w:val="00150C7D"/>
    <w:rsid w:val="00150CE5"/>
    <w:rsid w:val="00151659"/>
    <w:rsid w:val="0015165E"/>
    <w:rsid w:val="00151992"/>
    <w:rsid w:val="00151A8B"/>
    <w:rsid w:val="00152535"/>
    <w:rsid w:val="001530E5"/>
    <w:rsid w:val="00153276"/>
    <w:rsid w:val="00153AF0"/>
    <w:rsid w:val="00153DDD"/>
    <w:rsid w:val="0015454F"/>
    <w:rsid w:val="001545E7"/>
    <w:rsid w:val="00155146"/>
    <w:rsid w:val="001553AA"/>
    <w:rsid w:val="001553CE"/>
    <w:rsid w:val="00155CF8"/>
    <w:rsid w:val="00155D0E"/>
    <w:rsid w:val="00155F8F"/>
    <w:rsid w:val="00157833"/>
    <w:rsid w:val="00157ED4"/>
    <w:rsid w:val="001602E7"/>
    <w:rsid w:val="00160443"/>
    <w:rsid w:val="0016088A"/>
    <w:rsid w:val="00160989"/>
    <w:rsid w:val="001611F3"/>
    <w:rsid w:val="00161F4A"/>
    <w:rsid w:val="001621CE"/>
    <w:rsid w:val="001622FE"/>
    <w:rsid w:val="00162ADF"/>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23C"/>
    <w:rsid w:val="00166E1C"/>
    <w:rsid w:val="0016734E"/>
    <w:rsid w:val="001675EE"/>
    <w:rsid w:val="0016791E"/>
    <w:rsid w:val="00167AA6"/>
    <w:rsid w:val="00170193"/>
    <w:rsid w:val="0017042F"/>
    <w:rsid w:val="001704C1"/>
    <w:rsid w:val="00170F14"/>
    <w:rsid w:val="001714AA"/>
    <w:rsid w:val="001718DA"/>
    <w:rsid w:val="00171A06"/>
    <w:rsid w:val="00171DE0"/>
    <w:rsid w:val="00171E83"/>
    <w:rsid w:val="00171EEF"/>
    <w:rsid w:val="0017202E"/>
    <w:rsid w:val="001725F7"/>
    <w:rsid w:val="00173174"/>
    <w:rsid w:val="001731DA"/>
    <w:rsid w:val="00173813"/>
    <w:rsid w:val="00173C08"/>
    <w:rsid w:val="00173C72"/>
    <w:rsid w:val="00173E5D"/>
    <w:rsid w:val="00173F8D"/>
    <w:rsid w:val="00174056"/>
    <w:rsid w:val="00174101"/>
    <w:rsid w:val="00174E28"/>
    <w:rsid w:val="00174E49"/>
    <w:rsid w:val="00175D6F"/>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61FF"/>
    <w:rsid w:val="0018738B"/>
    <w:rsid w:val="001875F8"/>
    <w:rsid w:val="00187863"/>
    <w:rsid w:val="001878E5"/>
    <w:rsid w:val="00187AFD"/>
    <w:rsid w:val="001909A3"/>
    <w:rsid w:val="00190B45"/>
    <w:rsid w:val="001920CB"/>
    <w:rsid w:val="00192D3E"/>
    <w:rsid w:val="00193523"/>
    <w:rsid w:val="00193803"/>
    <w:rsid w:val="00193E5E"/>
    <w:rsid w:val="00193F07"/>
    <w:rsid w:val="00193FF9"/>
    <w:rsid w:val="0019469A"/>
    <w:rsid w:val="00194867"/>
    <w:rsid w:val="00194947"/>
    <w:rsid w:val="001949B8"/>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1702"/>
    <w:rsid w:val="001A27F9"/>
    <w:rsid w:val="001A3AD2"/>
    <w:rsid w:val="001A3B4D"/>
    <w:rsid w:val="001A41FB"/>
    <w:rsid w:val="001A4BBB"/>
    <w:rsid w:val="001A5037"/>
    <w:rsid w:val="001A543A"/>
    <w:rsid w:val="001A553A"/>
    <w:rsid w:val="001A5F82"/>
    <w:rsid w:val="001A6F07"/>
    <w:rsid w:val="001A7104"/>
    <w:rsid w:val="001A7317"/>
    <w:rsid w:val="001A7609"/>
    <w:rsid w:val="001A7E02"/>
    <w:rsid w:val="001A7EBA"/>
    <w:rsid w:val="001B0375"/>
    <w:rsid w:val="001B0385"/>
    <w:rsid w:val="001B04A2"/>
    <w:rsid w:val="001B0EBC"/>
    <w:rsid w:val="001B17DD"/>
    <w:rsid w:val="001B1829"/>
    <w:rsid w:val="001B2488"/>
    <w:rsid w:val="001B2B86"/>
    <w:rsid w:val="001B2FCD"/>
    <w:rsid w:val="001B30C5"/>
    <w:rsid w:val="001B405B"/>
    <w:rsid w:val="001B408C"/>
    <w:rsid w:val="001B48BC"/>
    <w:rsid w:val="001B5B9A"/>
    <w:rsid w:val="001B604B"/>
    <w:rsid w:val="001B63CE"/>
    <w:rsid w:val="001B64D4"/>
    <w:rsid w:val="001B724D"/>
    <w:rsid w:val="001B7461"/>
    <w:rsid w:val="001B7B9A"/>
    <w:rsid w:val="001B7E63"/>
    <w:rsid w:val="001C01D0"/>
    <w:rsid w:val="001C05B5"/>
    <w:rsid w:val="001C0BD2"/>
    <w:rsid w:val="001C0E4C"/>
    <w:rsid w:val="001C0E66"/>
    <w:rsid w:val="001C112A"/>
    <w:rsid w:val="001C1AE2"/>
    <w:rsid w:val="001C1AF2"/>
    <w:rsid w:val="001C1D6E"/>
    <w:rsid w:val="001C2022"/>
    <w:rsid w:val="001C2212"/>
    <w:rsid w:val="001C23CD"/>
    <w:rsid w:val="001C2D98"/>
    <w:rsid w:val="001C3256"/>
    <w:rsid w:val="001C38D9"/>
    <w:rsid w:val="001C3B88"/>
    <w:rsid w:val="001C55A0"/>
    <w:rsid w:val="001C56E0"/>
    <w:rsid w:val="001C5BC2"/>
    <w:rsid w:val="001C5C12"/>
    <w:rsid w:val="001C62E2"/>
    <w:rsid w:val="001C6351"/>
    <w:rsid w:val="001C6D31"/>
    <w:rsid w:val="001C7421"/>
    <w:rsid w:val="001C7426"/>
    <w:rsid w:val="001C782F"/>
    <w:rsid w:val="001C7C95"/>
    <w:rsid w:val="001D0146"/>
    <w:rsid w:val="001D0176"/>
    <w:rsid w:val="001D0694"/>
    <w:rsid w:val="001D1501"/>
    <w:rsid w:val="001D2381"/>
    <w:rsid w:val="001D2CD8"/>
    <w:rsid w:val="001D3085"/>
    <w:rsid w:val="001D43A5"/>
    <w:rsid w:val="001D5714"/>
    <w:rsid w:val="001D5A29"/>
    <w:rsid w:val="001D5BB0"/>
    <w:rsid w:val="001D5F18"/>
    <w:rsid w:val="001D62DE"/>
    <w:rsid w:val="001D6479"/>
    <w:rsid w:val="001D724D"/>
    <w:rsid w:val="001E0028"/>
    <w:rsid w:val="001E0076"/>
    <w:rsid w:val="001E06A2"/>
    <w:rsid w:val="001E0C50"/>
    <w:rsid w:val="001E11A2"/>
    <w:rsid w:val="001E1548"/>
    <w:rsid w:val="001E1C78"/>
    <w:rsid w:val="001E29AB"/>
    <w:rsid w:val="001E2A9F"/>
    <w:rsid w:val="001E3AD4"/>
    <w:rsid w:val="001E3CA6"/>
    <w:rsid w:val="001E3CA8"/>
    <w:rsid w:val="001E40E0"/>
    <w:rsid w:val="001E4253"/>
    <w:rsid w:val="001E429D"/>
    <w:rsid w:val="001E639C"/>
    <w:rsid w:val="001E64C0"/>
    <w:rsid w:val="001E75E0"/>
    <w:rsid w:val="001E77F2"/>
    <w:rsid w:val="001E7A9E"/>
    <w:rsid w:val="001E7D7D"/>
    <w:rsid w:val="001F02F2"/>
    <w:rsid w:val="001F098F"/>
    <w:rsid w:val="001F1AC7"/>
    <w:rsid w:val="001F1EDB"/>
    <w:rsid w:val="001F252E"/>
    <w:rsid w:val="001F2AEC"/>
    <w:rsid w:val="001F2B9A"/>
    <w:rsid w:val="001F2C28"/>
    <w:rsid w:val="001F3076"/>
    <w:rsid w:val="001F3330"/>
    <w:rsid w:val="001F38A5"/>
    <w:rsid w:val="001F3966"/>
    <w:rsid w:val="001F3FE5"/>
    <w:rsid w:val="001F41A8"/>
    <w:rsid w:val="001F41FD"/>
    <w:rsid w:val="001F445F"/>
    <w:rsid w:val="001F526B"/>
    <w:rsid w:val="001F581F"/>
    <w:rsid w:val="001F58CA"/>
    <w:rsid w:val="001F605E"/>
    <w:rsid w:val="001F6272"/>
    <w:rsid w:val="001F6E96"/>
    <w:rsid w:val="0020040C"/>
    <w:rsid w:val="0020094C"/>
    <w:rsid w:val="00200ED5"/>
    <w:rsid w:val="00201230"/>
    <w:rsid w:val="00201FB1"/>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3ED7"/>
    <w:rsid w:val="002141E8"/>
    <w:rsid w:val="00215A38"/>
    <w:rsid w:val="00215D41"/>
    <w:rsid w:val="002160BD"/>
    <w:rsid w:val="00216553"/>
    <w:rsid w:val="002178B5"/>
    <w:rsid w:val="00217B9B"/>
    <w:rsid w:val="00217C06"/>
    <w:rsid w:val="00217D62"/>
    <w:rsid w:val="00217E6C"/>
    <w:rsid w:val="002210F5"/>
    <w:rsid w:val="002211B6"/>
    <w:rsid w:val="00221357"/>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C5A"/>
    <w:rsid w:val="00231D9E"/>
    <w:rsid w:val="00232DB5"/>
    <w:rsid w:val="00233043"/>
    <w:rsid w:val="002333D4"/>
    <w:rsid w:val="002333D5"/>
    <w:rsid w:val="00234A22"/>
    <w:rsid w:val="00234AFD"/>
    <w:rsid w:val="002354A3"/>
    <w:rsid w:val="002357E8"/>
    <w:rsid w:val="00235C10"/>
    <w:rsid w:val="00235D8A"/>
    <w:rsid w:val="00236EDC"/>
    <w:rsid w:val="0023705D"/>
    <w:rsid w:val="00237340"/>
    <w:rsid w:val="002374EE"/>
    <w:rsid w:val="0023770E"/>
    <w:rsid w:val="00237ACF"/>
    <w:rsid w:val="00240172"/>
    <w:rsid w:val="00241173"/>
    <w:rsid w:val="002411F8"/>
    <w:rsid w:val="0024124D"/>
    <w:rsid w:val="00241447"/>
    <w:rsid w:val="002418BF"/>
    <w:rsid w:val="002419E5"/>
    <w:rsid w:val="002426FA"/>
    <w:rsid w:val="0024293E"/>
    <w:rsid w:val="002432DC"/>
    <w:rsid w:val="0024338E"/>
    <w:rsid w:val="002433C7"/>
    <w:rsid w:val="0024351D"/>
    <w:rsid w:val="0024408D"/>
    <w:rsid w:val="002458ED"/>
    <w:rsid w:val="00245A1B"/>
    <w:rsid w:val="00245A60"/>
    <w:rsid w:val="00245ACB"/>
    <w:rsid w:val="00245BAF"/>
    <w:rsid w:val="00246106"/>
    <w:rsid w:val="002463D1"/>
    <w:rsid w:val="00246998"/>
    <w:rsid w:val="00246E68"/>
    <w:rsid w:val="00247604"/>
    <w:rsid w:val="002500F5"/>
    <w:rsid w:val="00250861"/>
    <w:rsid w:val="002508DD"/>
    <w:rsid w:val="00250A23"/>
    <w:rsid w:val="00251ACC"/>
    <w:rsid w:val="00251CA6"/>
    <w:rsid w:val="00252A6B"/>
    <w:rsid w:val="00252D9A"/>
    <w:rsid w:val="002544F4"/>
    <w:rsid w:val="00254595"/>
    <w:rsid w:val="00254900"/>
    <w:rsid w:val="00254A55"/>
    <w:rsid w:val="00254A9E"/>
    <w:rsid w:val="00254ED6"/>
    <w:rsid w:val="002550B9"/>
    <w:rsid w:val="00255698"/>
    <w:rsid w:val="00255CF7"/>
    <w:rsid w:val="00257B66"/>
    <w:rsid w:val="0026007C"/>
    <w:rsid w:val="002600BE"/>
    <w:rsid w:val="00260D7C"/>
    <w:rsid w:val="002625FD"/>
    <w:rsid w:val="00262779"/>
    <w:rsid w:val="0026291C"/>
    <w:rsid w:val="00263356"/>
    <w:rsid w:val="00263EAB"/>
    <w:rsid w:val="00263FD7"/>
    <w:rsid w:val="00264492"/>
    <w:rsid w:val="00264549"/>
    <w:rsid w:val="00264E6D"/>
    <w:rsid w:val="0026544D"/>
    <w:rsid w:val="002656B6"/>
    <w:rsid w:val="0026590D"/>
    <w:rsid w:val="0026597F"/>
    <w:rsid w:val="002659B6"/>
    <w:rsid w:val="00265CA3"/>
    <w:rsid w:val="00265E1F"/>
    <w:rsid w:val="00265EB9"/>
    <w:rsid w:val="00266869"/>
    <w:rsid w:val="002668FD"/>
    <w:rsid w:val="00266AD1"/>
    <w:rsid w:val="00266F31"/>
    <w:rsid w:val="0026728B"/>
    <w:rsid w:val="002676DC"/>
    <w:rsid w:val="00267E46"/>
    <w:rsid w:val="002702F0"/>
    <w:rsid w:val="002705CC"/>
    <w:rsid w:val="00270D8C"/>
    <w:rsid w:val="002720B9"/>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101"/>
    <w:rsid w:val="00282274"/>
    <w:rsid w:val="00282382"/>
    <w:rsid w:val="002831AB"/>
    <w:rsid w:val="00283597"/>
    <w:rsid w:val="00284833"/>
    <w:rsid w:val="00284A6E"/>
    <w:rsid w:val="0028501F"/>
    <w:rsid w:val="00286852"/>
    <w:rsid w:val="0028699B"/>
    <w:rsid w:val="002878E2"/>
    <w:rsid w:val="00287A1B"/>
    <w:rsid w:val="00287B47"/>
    <w:rsid w:val="00287BCB"/>
    <w:rsid w:val="00290160"/>
    <w:rsid w:val="0029074D"/>
    <w:rsid w:val="002923CC"/>
    <w:rsid w:val="00292625"/>
    <w:rsid w:val="002928AF"/>
    <w:rsid w:val="00293A6B"/>
    <w:rsid w:val="00293D94"/>
    <w:rsid w:val="00294328"/>
    <w:rsid w:val="0029437D"/>
    <w:rsid w:val="002948D0"/>
    <w:rsid w:val="0029541C"/>
    <w:rsid w:val="00295659"/>
    <w:rsid w:val="00295B3D"/>
    <w:rsid w:val="0029677F"/>
    <w:rsid w:val="00296D43"/>
    <w:rsid w:val="00296DCC"/>
    <w:rsid w:val="0029717C"/>
    <w:rsid w:val="0029795E"/>
    <w:rsid w:val="00297B03"/>
    <w:rsid w:val="00297BF4"/>
    <w:rsid w:val="00297DA0"/>
    <w:rsid w:val="002A01C0"/>
    <w:rsid w:val="002A024D"/>
    <w:rsid w:val="002A03FE"/>
    <w:rsid w:val="002A0921"/>
    <w:rsid w:val="002A0D0F"/>
    <w:rsid w:val="002A118B"/>
    <w:rsid w:val="002A20AC"/>
    <w:rsid w:val="002A23B5"/>
    <w:rsid w:val="002A2F0D"/>
    <w:rsid w:val="002A32DA"/>
    <w:rsid w:val="002A367E"/>
    <w:rsid w:val="002A4267"/>
    <w:rsid w:val="002A4507"/>
    <w:rsid w:val="002A50E4"/>
    <w:rsid w:val="002A6385"/>
    <w:rsid w:val="002A6835"/>
    <w:rsid w:val="002A6DA5"/>
    <w:rsid w:val="002A70C6"/>
    <w:rsid w:val="002A7A2C"/>
    <w:rsid w:val="002A7CEA"/>
    <w:rsid w:val="002B085F"/>
    <w:rsid w:val="002B0D66"/>
    <w:rsid w:val="002B1900"/>
    <w:rsid w:val="002B2B65"/>
    <w:rsid w:val="002B2CF8"/>
    <w:rsid w:val="002B313B"/>
    <w:rsid w:val="002B36A0"/>
    <w:rsid w:val="002B3890"/>
    <w:rsid w:val="002B390B"/>
    <w:rsid w:val="002B3E31"/>
    <w:rsid w:val="002B444C"/>
    <w:rsid w:val="002B485D"/>
    <w:rsid w:val="002B4E7B"/>
    <w:rsid w:val="002B52D9"/>
    <w:rsid w:val="002B552C"/>
    <w:rsid w:val="002B57BF"/>
    <w:rsid w:val="002B59B0"/>
    <w:rsid w:val="002B5AA4"/>
    <w:rsid w:val="002B5CEB"/>
    <w:rsid w:val="002B60A3"/>
    <w:rsid w:val="002B62FD"/>
    <w:rsid w:val="002B6B5E"/>
    <w:rsid w:val="002B6BC4"/>
    <w:rsid w:val="002B6E52"/>
    <w:rsid w:val="002B7B55"/>
    <w:rsid w:val="002B7BBC"/>
    <w:rsid w:val="002B7D61"/>
    <w:rsid w:val="002C090F"/>
    <w:rsid w:val="002C0E37"/>
    <w:rsid w:val="002C0F38"/>
    <w:rsid w:val="002C13E7"/>
    <w:rsid w:val="002C18D8"/>
    <w:rsid w:val="002C1D8B"/>
    <w:rsid w:val="002C2099"/>
    <w:rsid w:val="002C233C"/>
    <w:rsid w:val="002C3512"/>
    <w:rsid w:val="002C3828"/>
    <w:rsid w:val="002C3D95"/>
    <w:rsid w:val="002C4020"/>
    <w:rsid w:val="002C427B"/>
    <w:rsid w:val="002C43CE"/>
    <w:rsid w:val="002C4540"/>
    <w:rsid w:val="002C4650"/>
    <w:rsid w:val="002C4703"/>
    <w:rsid w:val="002C4768"/>
    <w:rsid w:val="002C4A79"/>
    <w:rsid w:val="002C4EED"/>
    <w:rsid w:val="002C5A89"/>
    <w:rsid w:val="002C619E"/>
    <w:rsid w:val="002C70CD"/>
    <w:rsid w:val="002C7264"/>
    <w:rsid w:val="002C764C"/>
    <w:rsid w:val="002C781B"/>
    <w:rsid w:val="002C7949"/>
    <w:rsid w:val="002C7C76"/>
    <w:rsid w:val="002D08DD"/>
    <w:rsid w:val="002D09D1"/>
    <w:rsid w:val="002D1CF6"/>
    <w:rsid w:val="002D1E69"/>
    <w:rsid w:val="002D1ED9"/>
    <w:rsid w:val="002D241E"/>
    <w:rsid w:val="002D2AAE"/>
    <w:rsid w:val="002D38B4"/>
    <w:rsid w:val="002D40BB"/>
    <w:rsid w:val="002D4A49"/>
    <w:rsid w:val="002D4B32"/>
    <w:rsid w:val="002D55EA"/>
    <w:rsid w:val="002D5826"/>
    <w:rsid w:val="002D5CA1"/>
    <w:rsid w:val="002D5E40"/>
    <w:rsid w:val="002D65BB"/>
    <w:rsid w:val="002D6786"/>
    <w:rsid w:val="002D6B39"/>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190"/>
    <w:rsid w:val="002E426A"/>
    <w:rsid w:val="002E482F"/>
    <w:rsid w:val="002E48DD"/>
    <w:rsid w:val="002E4CD0"/>
    <w:rsid w:val="002E4FDA"/>
    <w:rsid w:val="002E6444"/>
    <w:rsid w:val="002E69B8"/>
    <w:rsid w:val="002E6F56"/>
    <w:rsid w:val="002F03DD"/>
    <w:rsid w:val="002F05B6"/>
    <w:rsid w:val="002F0E60"/>
    <w:rsid w:val="002F1FA7"/>
    <w:rsid w:val="002F22D8"/>
    <w:rsid w:val="002F2CD7"/>
    <w:rsid w:val="002F3425"/>
    <w:rsid w:val="002F34C1"/>
    <w:rsid w:val="002F3BCD"/>
    <w:rsid w:val="002F3D7A"/>
    <w:rsid w:val="002F410A"/>
    <w:rsid w:val="002F4393"/>
    <w:rsid w:val="002F4CC7"/>
    <w:rsid w:val="002F4CEC"/>
    <w:rsid w:val="002F56ED"/>
    <w:rsid w:val="002F60A9"/>
    <w:rsid w:val="002F695D"/>
    <w:rsid w:val="002F7D7A"/>
    <w:rsid w:val="00300183"/>
    <w:rsid w:val="00300201"/>
    <w:rsid w:val="003005CE"/>
    <w:rsid w:val="00300724"/>
    <w:rsid w:val="00300B86"/>
    <w:rsid w:val="00300ED2"/>
    <w:rsid w:val="00301142"/>
    <w:rsid w:val="00301DBF"/>
    <w:rsid w:val="00302E32"/>
    <w:rsid w:val="00302F59"/>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0FA0"/>
    <w:rsid w:val="003111B3"/>
    <w:rsid w:val="003115A2"/>
    <w:rsid w:val="00311D2C"/>
    <w:rsid w:val="00312280"/>
    <w:rsid w:val="00312574"/>
    <w:rsid w:val="00314056"/>
    <w:rsid w:val="00314711"/>
    <w:rsid w:val="00314A25"/>
    <w:rsid w:val="00314B27"/>
    <w:rsid w:val="00314DEE"/>
    <w:rsid w:val="00314EDE"/>
    <w:rsid w:val="003150BA"/>
    <w:rsid w:val="00315E65"/>
    <w:rsid w:val="003175E6"/>
    <w:rsid w:val="00317CD5"/>
    <w:rsid w:val="00320078"/>
    <w:rsid w:val="00320346"/>
    <w:rsid w:val="0032094D"/>
    <w:rsid w:val="003212D5"/>
    <w:rsid w:val="00322088"/>
    <w:rsid w:val="003222EC"/>
    <w:rsid w:val="00322FD6"/>
    <w:rsid w:val="00323141"/>
    <w:rsid w:val="00323620"/>
    <w:rsid w:val="00323B29"/>
    <w:rsid w:val="003253E1"/>
    <w:rsid w:val="0032547B"/>
    <w:rsid w:val="00325760"/>
    <w:rsid w:val="003269A0"/>
    <w:rsid w:val="003269BE"/>
    <w:rsid w:val="00326A41"/>
    <w:rsid w:val="00326A5F"/>
    <w:rsid w:val="00326D8A"/>
    <w:rsid w:val="003271A7"/>
    <w:rsid w:val="003271BA"/>
    <w:rsid w:val="003273F2"/>
    <w:rsid w:val="00327A0F"/>
    <w:rsid w:val="00330AF5"/>
    <w:rsid w:val="00330B1A"/>
    <w:rsid w:val="003310FB"/>
    <w:rsid w:val="003314A1"/>
    <w:rsid w:val="00331572"/>
    <w:rsid w:val="00331752"/>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37EB6"/>
    <w:rsid w:val="0034017D"/>
    <w:rsid w:val="00340B5E"/>
    <w:rsid w:val="00340E8B"/>
    <w:rsid w:val="003413F6"/>
    <w:rsid w:val="00341B03"/>
    <w:rsid w:val="00341DEA"/>
    <w:rsid w:val="00343D8C"/>
    <w:rsid w:val="00344B08"/>
    <w:rsid w:val="003452C6"/>
    <w:rsid w:val="00345353"/>
    <w:rsid w:val="003457EF"/>
    <w:rsid w:val="00345BFE"/>
    <w:rsid w:val="003464F9"/>
    <w:rsid w:val="00346DC4"/>
    <w:rsid w:val="00346DCE"/>
    <w:rsid w:val="00346DE7"/>
    <w:rsid w:val="00347399"/>
    <w:rsid w:val="0034744F"/>
    <w:rsid w:val="003507DA"/>
    <w:rsid w:val="00350936"/>
    <w:rsid w:val="00350D85"/>
    <w:rsid w:val="0035164B"/>
    <w:rsid w:val="00351C5F"/>
    <w:rsid w:val="003524C4"/>
    <w:rsid w:val="0035265B"/>
    <w:rsid w:val="0035275D"/>
    <w:rsid w:val="00352B75"/>
    <w:rsid w:val="003534A6"/>
    <w:rsid w:val="00353568"/>
    <w:rsid w:val="003537C6"/>
    <w:rsid w:val="00353B3D"/>
    <w:rsid w:val="003540A8"/>
    <w:rsid w:val="00354469"/>
    <w:rsid w:val="00354B0D"/>
    <w:rsid w:val="00355495"/>
    <w:rsid w:val="003554C5"/>
    <w:rsid w:val="00355BCE"/>
    <w:rsid w:val="00356647"/>
    <w:rsid w:val="003566F7"/>
    <w:rsid w:val="00356C0A"/>
    <w:rsid w:val="003572D1"/>
    <w:rsid w:val="00357305"/>
    <w:rsid w:val="00357D81"/>
    <w:rsid w:val="00357F92"/>
    <w:rsid w:val="00360397"/>
    <w:rsid w:val="00360548"/>
    <w:rsid w:val="00361C1B"/>
    <w:rsid w:val="0036215A"/>
    <w:rsid w:val="003623BA"/>
    <w:rsid w:val="00362B6A"/>
    <w:rsid w:val="00362EE5"/>
    <w:rsid w:val="0036354D"/>
    <w:rsid w:val="003638B8"/>
    <w:rsid w:val="003644C4"/>
    <w:rsid w:val="00364601"/>
    <w:rsid w:val="003658CF"/>
    <w:rsid w:val="00366695"/>
    <w:rsid w:val="003673B5"/>
    <w:rsid w:val="0037077E"/>
    <w:rsid w:val="0037089B"/>
    <w:rsid w:val="003711CC"/>
    <w:rsid w:val="00372175"/>
    <w:rsid w:val="00372200"/>
    <w:rsid w:val="00372C81"/>
    <w:rsid w:val="00372DDC"/>
    <w:rsid w:val="003739C5"/>
    <w:rsid w:val="003744AA"/>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63D"/>
    <w:rsid w:val="0038412F"/>
    <w:rsid w:val="00384660"/>
    <w:rsid w:val="00384A03"/>
    <w:rsid w:val="00384CF2"/>
    <w:rsid w:val="00384D17"/>
    <w:rsid w:val="00384FBB"/>
    <w:rsid w:val="00385E2A"/>
    <w:rsid w:val="00385E95"/>
    <w:rsid w:val="00387275"/>
    <w:rsid w:val="00387276"/>
    <w:rsid w:val="00387DB3"/>
    <w:rsid w:val="003905A4"/>
    <w:rsid w:val="003905B5"/>
    <w:rsid w:val="003908A8"/>
    <w:rsid w:val="00390D3E"/>
    <w:rsid w:val="00390FDF"/>
    <w:rsid w:val="00393CD1"/>
    <w:rsid w:val="00394993"/>
    <w:rsid w:val="00394E75"/>
    <w:rsid w:val="003953D1"/>
    <w:rsid w:val="003956B6"/>
    <w:rsid w:val="00395781"/>
    <w:rsid w:val="00395F22"/>
    <w:rsid w:val="00396203"/>
    <w:rsid w:val="0039634D"/>
    <w:rsid w:val="00397581"/>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09"/>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1A14"/>
    <w:rsid w:val="003B223E"/>
    <w:rsid w:val="003B2CFA"/>
    <w:rsid w:val="003B2ECF"/>
    <w:rsid w:val="003B4206"/>
    <w:rsid w:val="003B43B6"/>
    <w:rsid w:val="003B530D"/>
    <w:rsid w:val="003B661A"/>
    <w:rsid w:val="003B6B9F"/>
    <w:rsid w:val="003B6FCE"/>
    <w:rsid w:val="003B74BC"/>
    <w:rsid w:val="003C0828"/>
    <w:rsid w:val="003C0934"/>
    <w:rsid w:val="003C0D6E"/>
    <w:rsid w:val="003C10E9"/>
    <w:rsid w:val="003C15C3"/>
    <w:rsid w:val="003C1A31"/>
    <w:rsid w:val="003C1DA8"/>
    <w:rsid w:val="003C2690"/>
    <w:rsid w:val="003C337B"/>
    <w:rsid w:val="003C38E7"/>
    <w:rsid w:val="003C3CD1"/>
    <w:rsid w:val="003C4B87"/>
    <w:rsid w:val="003C4F81"/>
    <w:rsid w:val="003C4FFC"/>
    <w:rsid w:val="003C5840"/>
    <w:rsid w:val="003C649E"/>
    <w:rsid w:val="003C6850"/>
    <w:rsid w:val="003C6D2D"/>
    <w:rsid w:val="003C71A6"/>
    <w:rsid w:val="003C71BB"/>
    <w:rsid w:val="003C7BE6"/>
    <w:rsid w:val="003C7D92"/>
    <w:rsid w:val="003D14A4"/>
    <w:rsid w:val="003D1CD9"/>
    <w:rsid w:val="003D2998"/>
    <w:rsid w:val="003D2F2F"/>
    <w:rsid w:val="003D3111"/>
    <w:rsid w:val="003D3E9C"/>
    <w:rsid w:val="003D3F49"/>
    <w:rsid w:val="003D40D8"/>
    <w:rsid w:val="003D4338"/>
    <w:rsid w:val="003D46B5"/>
    <w:rsid w:val="003D4A16"/>
    <w:rsid w:val="003D4B76"/>
    <w:rsid w:val="003D5C05"/>
    <w:rsid w:val="003D5D59"/>
    <w:rsid w:val="003D5F0C"/>
    <w:rsid w:val="003D6789"/>
    <w:rsid w:val="003D6BFA"/>
    <w:rsid w:val="003D7763"/>
    <w:rsid w:val="003D799A"/>
    <w:rsid w:val="003D7B76"/>
    <w:rsid w:val="003E1298"/>
    <w:rsid w:val="003E1784"/>
    <w:rsid w:val="003E1910"/>
    <w:rsid w:val="003E1DAB"/>
    <w:rsid w:val="003E1F16"/>
    <w:rsid w:val="003E2155"/>
    <w:rsid w:val="003E233B"/>
    <w:rsid w:val="003E2C41"/>
    <w:rsid w:val="003E322F"/>
    <w:rsid w:val="003E35E9"/>
    <w:rsid w:val="003E36EF"/>
    <w:rsid w:val="003E3A4B"/>
    <w:rsid w:val="003E3D14"/>
    <w:rsid w:val="003E5673"/>
    <w:rsid w:val="003E578F"/>
    <w:rsid w:val="003E6748"/>
    <w:rsid w:val="003E6E86"/>
    <w:rsid w:val="003F0592"/>
    <w:rsid w:val="003F0EFC"/>
    <w:rsid w:val="003F157F"/>
    <w:rsid w:val="003F19B8"/>
    <w:rsid w:val="003F1DBD"/>
    <w:rsid w:val="003F2CAF"/>
    <w:rsid w:val="003F329B"/>
    <w:rsid w:val="003F440E"/>
    <w:rsid w:val="003F48E3"/>
    <w:rsid w:val="003F4B9A"/>
    <w:rsid w:val="003F4CF9"/>
    <w:rsid w:val="003F5C5C"/>
    <w:rsid w:val="003F60A5"/>
    <w:rsid w:val="003F60C0"/>
    <w:rsid w:val="003F690B"/>
    <w:rsid w:val="003F7AE3"/>
    <w:rsid w:val="003F7E76"/>
    <w:rsid w:val="003F7FB1"/>
    <w:rsid w:val="004003E3"/>
    <w:rsid w:val="00400A07"/>
    <w:rsid w:val="004011F0"/>
    <w:rsid w:val="004017E5"/>
    <w:rsid w:val="00401F92"/>
    <w:rsid w:val="00402635"/>
    <w:rsid w:val="00402705"/>
    <w:rsid w:val="004028A7"/>
    <w:rsid w:val="00403333"/>
    <w:rsid w:val="004037EF"/>
    <w:rsid w:val="004042DB"/>
    <w:rsid w:val="004050E2"/>
    <w:rsid w:val="00405EA1"/>
    <w:rsid w:val="00406845"/>
    <w:rsid w:val="00407C21"/>
    <w:rsid w:val="00410CAC"/>
    <w:rsid w:val="004111AB"/>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17AD2"/>
    <w:rsid w:val="00420892"/>
    <w:rsid w:val="00421035"/>
    <w:rsid w:val="0042139D"/>
    <w:rsid w:val="0042163E"/>
    <w:rsid w:val="00421995"/>
    <w:rsid w:val="00422025"/>
    <w:rsid w:val="0042245E"/>
    <w:rsid w:val="004232E6"/>
    <w:rsid w:val="00423632"/>
    <w:rsid w:val="0042379C"/>
    <w:rsid w:val="00423D6B"/>
    <w:rsid w:val="004248DD"/>
    <w:rsid w:val="00424DF6"/>
    <w:rsid w:val="0042560F"/>
    <w:rsid w:val="00425637"/>
    <w:rsid w:val="00425ACA"/>
    <w:rsid w:val="0042662D"/>
    <w:rsid w:val="00426D74"/>
    <w:rsid w:val="00427146"/>
    <w:rsid w:val="004275A3"/>
    <w:rsid w:val="0042768C"/>
    <w:rsid w:val="0043084B"/>
    <w:rsid w:val="00431CE7"/>
    <w:rsid w:val="00431D7D"/>
    <w:rsid w:val="0043203F"/>
    <w:rsid w:val="004327FE"/>
    <w:rsid w:val="0043280B"/>
    <w:rsid w:val="00432825"/>
    <w:rsid w:val="00432D24"/>
    <w:rsid w:val="004336E5"/>
    <w:rsid w:val="00433BEF"/>
    <w:rsid w:val="00434BE8"/>
    <w:rsid w:val="00435456"/>
    <w:rsid w:val="0043591E"/>
    <w:rsid w:val="0043690B"/>
    <w:rsid w:val="004369DB"/>
    <w:rsid w:val="00436D40"/>
    <w:rsid w:val="00437302"/>
    <w:rsid w:val="00437359"/>
    <w:rsid w:val="004400CA"/>
    <w:rsid w:val="00440445"/>
    <w:rsid w:val="00440E28"/>
    <w:rsid w:val="00441044"/>
    <w:rsid w:val="004420F9"/>
    <w:rsid w:val="00442A93"/>
    <w:rsid w:val="0044307C"/>
    <w:rsid w:val="004438E3"/>
    <w:rsid w:val="00443D58"/>
    <w:rsid w:val="00443E19"/>
    <w:rsid w:val="00444D6C"/>
    <w:rsid w:val="00444DAE"/>
    <w:rsid w:val="00444DC7"/>
    <w:rsid w:val="004454D6"/>
    <w:rsid w:val="0044598B"/>
    <w:rsid w:val="0044655B"/>
    <w:rsid w:val="0044697D"/>
    <w:rsid w:val="00446A10"/>
    <w:rsid w:val="004473AE"/>
    <w:rsid w:val="004475F1"/>
    <w:rsid w:val="00447B60"/>
    <w:rsid w:val="004501F0"/>
    <w:rsid w:val="004508BE"/>
    <w:rsid w:val="0045213B"/>
    <w:rsid w:val="0045264B"/>
    <w:rsid w:val="004529B5"/>
    <w:rsid w:val="00452D19"/>
    <w:rsid w:val="00453B54"/>
    <w:rsid w:val="00453D03"/>
    <w:rsid w:val="00453FF8"/>
    <w:rsid w:val="004541BA"/>
    <w:rsid w:val="00454AD9"/>
    <w:rsid w:val="0045524F"/>
    <w:rsid w:val="0045557D"/>
    <w:rsid w:val="00455DC7"/>
    <w:rsid w:val="0045600C"/>
    <w:rsid w:val="00456272"/>
    <w:rsid w:val="00456285"/>
    <w:rsid w:val="004563DB"/>
    <w:rsid w:val="00456B89"/>
    <w:rsid w:val="004575F3"/>
    <w:rsid w:val="0045796D"/>
    <w:rsid w:val="00457A57"/>
    <w:rsid w:val="00460608"/>
    <w:rsid w:val="0046078A"/>
    <w:rsid w:val="00460A06"/>
    <w:rsid w:val="0046181F"/>
    <w:rsid w:val="00462227"/>
    <w:rsid w:val="0046291D"/>
    <w:rsid w:val="00462C00"/>
    <w:rsid w:val="0046522B"/>
    <w:rsid w:val="004654D5"/>
    <w:rsid w:val="004662F1"/>
    <w:rsid w:val="00466F00"/>
    <w:rsid w:val="00466F4A"/>
    <w:rsid w:val="00467339"/>
    <w:rsid w:val="00467586"/>
    <w:rsid w:val="004700CA"/>
    <w:rsid w:val="00470C53"/>
    <w:rsid w:val="00470C70"/>
    <w:rsid w:val="00471092"/>
    <w:rsid w:val="00472DD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E1E"/>
    <w:rsid w:val="004830D5"/>
    <w:rsid w:val="00483EC7"/>
    <w:rsid w:val="00484117"/>
    <w:rsid w:val="00484284"/>
    <w:rsid w:val="004842F8"/>
    <w:rsid w:val="00484B75"/>
    <w:rsid w:val="00484FED"/>
    <w:rsid w:val="00485068"/>
    <w:rsid w:val="004854B4"/>
    <w:rsid w:val="004855C8"/>
    <w:rsid w:val="00485D62"/>
    <w:rsid w:val="0048637E"/>
    <w:rsid w:val="004866B6"/>
    <w:rsid w:val="00486B56"/>
    <w:rsid w:val="00486E8D"/>
    <w:rsid w:val="00487975"/>
    <w:rsid w:val="0049006D"/>
    <w:rsid w:val="004907B9"/>
    <w:rsid w:val="0049081B"/>
    <w:rsid w:val="00491424"/>
    <w:rsid w:val="00491C7B"/>
    <w:rsid w:val="00491D96"/>
    <w:rsid w:val="00491E83"/>
    <w:rsid w:val="0049252B"/>
    <w:rsid w:val="004926AD"/>
    <w:rsid w:val="004929B1"/>
    <w:rsid w:val="00492D5E"/>
    <w:rsid w:val="0049318C"/>
    <w:rsid w:val="00493483"/>
    <w:rsid w:val="00493602"/>
    <w:rsid w:val="00494101"/>
    <w:rsid w:val="00494339"/>
    <w:rsid w:val="00495202"/>
    <w:rsid w:val="00495219"/>
    <w:rsid w:val="004953EA"/>
    <w:rsid w:val="00495654"/>
    <w:rsid w:val="00495F27"/>
    <w:rsid w:val="004960CF"/>
    <w:rsid w:val="004964FF"/>
    <w:rsid w:val="00496500"/>
    <w:rsid w:val="004968AA"/>
    <w:rsid w:val="00496A5D"/>
    <w:rsid w:val="00496B43"/>
    <w:rsid w:val="00496B83"/>
    <w:rsid w:val="004970A1"/>
    <w:rsid w:val="004970A4"/>
    <w:rsid w:val="00497737"/>
    <w:rsid w:val="00497848"/>
    <w:rsid w:val="00497B78"/>
    <w:rsid w:val="00497F16"/>
    <w:rsid w:val="00497F6F"/>
    <w:rsid w:val="004A0574"/>
    <w:rsid w:val="004A15D5"/>
    <w:rsid w:val="004A1A84"/>
    <w:rsid w:val="004A1F0E"/>
    <w:rsid w:val="004A2B85"/>
    <w:rsid w:val="004A2EAD"/>
    <w:rsid w:val="004A31C5"/>
    <w:rsid w:val="004A3366"/>
    <w:rsid w:val="004A35B5"/>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8EE"/>
    <w:rsid w:val="004B16B0"/>
    <w:rsid w:val="004B302E"/>
    <w:rsid w:val="004B30C0"/>
    <w:rsid w:val="004B3A85"/>
    <w:rsid w:val="004B3CC9"/>
    <w:rsid w:val="004B3E0A"/>
    <w:rsid w:val="004B463E"/>
    <w:rsid w:val="004B4C8B"/>
    <w:rsid w:val="004B6769"/>
    <w:rsid w:val="004B6B75"/>
    <w:rsid w:val="004B6D75"/>
    <w:rsid w:val="004B6F0D"/>
    <w:rsid w:val="004C035C"/>
    <w:rsid w:val="004C0D55"/>
    <w:rsid w:val="004C0DB0"/>
    <w:rsid w:val="004C10C1"/>
    <w:rsid w:val="004C16E5"/>
    <w:rsid w:val="004C18B9"/>
    <w:rsid w:val="004C1A10"/>
    <w:rsid w:val="004C1F31"/>
    <w:rsid w:val="004C1FAA"/>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24D5"/>
    <w:rsid w:val="004D25C7"/>
    <w:rsid w:val="004D2914"/>
    <w:rsid w:val="004D297C"/>
    <w:rsid w:val="004D4EB0"/>
    <w:rsid w:val="004D5232"/>
    <w:rsid w:val="004D5261"/>
    <w:rsid w:val="004D53DA"/>
    <w:rsid w:val="004D5885"/>
    <w:rsid w:val="004D650F"/>
    <w:rsid w:val="004D65D0"/>
    <w:rsid w:val="004D6917"/>
    <w:rsid w:val="004D7C4C"/>
    <w:rsid w:val="004E03AC"/>
    <w:rsid w:val="004E088E"/>
    <w:rsid w:val="004E094C"/>
    <w:rsid w:val="004E09B2"/>
    <w:rsid w:val="004E0E21"/>
    <w:rsid w:val="004E1D55"/>
    <w:rsid w:val="004E1DBC"/>
    <w:rsid w:val="004E1F09"/>
    <w:rsid w:val="004E2F3C"/>
    <w:rsid w:val="004E436D"/>
    <w:rsid w:val="004E46DB"/>
    <w:rsid w:val="004E4A1B"/>
    <w:rsid w:val="004E4B0F"/>
    <w:rsid w:val="004E5C02"/>
    <w:rsid w:val="004E6006"/>
    <w:rsid w:val="004E629C"/>
    <w:rsid w:val="004E6A48"/>
    <w:rsid w:val="004E6F09"/>
    <w:rsid w:val="004E773B"/>
    <w:rsid w:val="004E77E3"/>
    <w:rsid w:val="004E7A1B"/>
    <w:rsid w:val="004F0707"/>
    <w:rsid w:val="004F0AC2"/>
    <w:rsid w:val="004F1381"/>
    <w:rsid w:val="004F22D1"/>
    <w:rsid w:val="004F282C"/>
    <w:rsid w:val="004F3A84"/>
    <w:rsid w:val="004F4323"/>
    <w:rsid w:val="004F445D"/>
    <w:rsid w:val="004F47AF"/>
    <w:rsid w:val="004F4AB7"/>
    <w:rsid w:val="004F4DA1"/>
    <w:rsid w:val="004F4DD0"/>
    <w:rsid w:val="004F557E"/>
    <w:rsid w:val="004F6A74"/>
    <w:rsid w:val="004F71FF"/>
    <w:rsid w:val="004F74C6"/>
    <w:rsid w:val="004F7958"/>
    <w:rsid w:val="004F7A04"/>
    <w:rsid w:val="005000BA"/>
    <w:rsid w:val="00501227"/>
    <w:rsid w:val="00501980"/>
    <w:rsid w:val="00501F62"/>
    <w:rsid w:val="00501F6F"/>
    <w:rsid w:val="0050257C"/>
    <w:rsid w:val="00502606"/>
    <w:rsid w:val="00502FD2"/>
    <w:rsid w:val="0050302C"/>
    <w:rsid w:val="00503504"/>
    <w:rsid w:val="00503CC2"/>
    <w:rsid w:val="00503D30"/>
    <w:rsid w:val="00503EE4"/>
    <w:rsid w:val="00504131"/>
    <w:rsid w:val="005042B7"/>
    <w:rsid w:val="0050497F"/>
    <w:rsid w:val="0050520A"/>
    <w:rsid w:val="00505501"/>
    <w:rsid w:val="0050580C"/>
    <w:rsid w:val="00506616"/>
    <w:rsid w:val="00506A4B"/>
    <w:rsid w:val="005074CF"/>
    <w:rsid w:val="00507F71"/>
    <w:rsid w:val="005103DD"/>
    <w:rsid w:val="005105C7"/>
    <w:rsid w:val="0051074B"/>
    <w:rsid w:val="00510AF6"/>
    <w:rsid w:val="00510CE4"/>
    <w:rsid w:val="00510F33"/>
    <w:rsid w:val="00512760"/>
    <w:rsid w:val="005128EC"/>
    <w:rsid w:val="00513EE2"/>
    <w:rsid w:val="00514411"/>
    <w:rsid w:val="0051455F"/>
    <w:rsid w:val="00514813"/>
    <w:rsid w:val="00515648"/>
    <w:rsid w:val="005158B5"/>
    <w:rsid w:val="00515A4E"/>
    <w:rsid w:val="00515A8E"/>
    <w:rsid w:val="00515D78"/>
    <w:rsid w:val="005162E1"/>
    <w:rsid w:val="005165CF"/>
    <w:rsid w:val="005166D3"/>
    <w:rsid w:val="00516D8F"/>
    <w:rsid w:val="00516F83"/>
    <w:rsid w:val="00517122"/>
    <w:rsid w:val="00517511"/>
    <w:rsid w:val="0051751B"/>
    <w:rsid w:val="0052020F"/>
    <w:rsid w:val="00520F7F"/>
    <w:rsid w:val="005218CD"/>
    <w:rsid w:val="0052219E"/>
    <w:rsid w:val="00522555"/>
    <w:rsid w:val="00523250"/>
    <w:rsid w:val="0052349C"/>
    <w:rsid w:val="005234FE"/>
    <w:rsid w:val="0052383C"/>
    <w:rsid w:val="00523D6A"/>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094"/>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18D2"/>
    <w:rsid w:val="00542A67"/>
    <w:rsid w:val="00542BBB"/>
    <w:rsid w:val="0054409B"/>
    <w:rsid w:val="005443C4"/>
    <w:rsid w:val="00544464"/>
    <w:rsid w:val="005449F2"/>
    <w:rsid w:val="00545B40"/>
    <w:rsid w:val="00545FEA"/>
    <w:rsid w:val="005474F0"/>
    <w:rsid w:val="005477C9"/>
    <w:rsid w:val="00550148"/>
    <w:rsid w:val="005505FC"/>
    <w:rsid w:val="00550BC2"/>
    <w:rsid w:val="00550CDC"/>
    <w:rsid w:val="00551262"/>
    <w:rsid w:val="0055136A"/>
    <w:rsid w:val="0055137D"/>
    <w:rsid w:val="00551388"/>
    <w:rsid w:val="0055142D"/>
    <w:rsid w:val="00551F4C"/>
    <w:rsid w:val="00552775"/>
    <w:rsid w:val="00552900"/>
    <w:rsid w:val="005529AF"/>
    <w:rsid w:val="00553A7E"/>
    <w:rsid w:val="00555166"/>
    <w:rsid w:val="0055545B"/>
    <w:rsid w:val="00555773"/>
    <w:rsid w:val="005562E7"/>
    <w:rsid w:val="00556D8B"/>
    <w:rsid w:val="0055724B"/>
    <w:rsid w:val="0055770B"/>
    <w:rsid w:val="00560436"/>
    <w:rsid w:val="00561CB4"/>
    <w:rsid w:val="00561FB6"/>
    <w:rsid w:val="005620E4"/>
    <w:rsid w:val="00562880"/>
    <w:rsid w:val="00562BFC"/>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65"/>
    <w:rsid w:val="0057129D"/>
    <w:rsid w:val="0057135A"/>
    <w:rsid w:val="00571446"/>
    <w:rsid w:val="005719D6"/>
    <w:rsid w:val="00571B45"/>
    <w:rsid w:val="00572DE4"/>
    <w:rsid w:val="00572E8E"/>
    <w:rsid w:val="00573D62"/>
    <w:rsid w:val="00574115"/>
    <w:rsid w:val="00574D49"/>
    <w:rsid w:val="005750A1"/>
    <w:rsid w:val="00575169"/>
    <w:rsid w:val="0057569F"/>
    <w:rsid w:val="00576CB6"/>
    <w:rsid w:val="00577B43"/>
    <w:rsid w:val="00577BBB"/>
    <w:rsid w:val="00580C30"/>
    <w:rsid w:val="00580C39"/>
    <w:rsid w:val="00580FDB"/>
    <w:rsid w:val="0058103D"/>
    <w:rsid w:val="00581192"/>
    <w:rsid w:val="0058121E"/>
    <w:rsid w:val="005815E3"/>
    <w:rsid w:val="005817E5"/>
    <w:rsid w:val="0058186B"/>
    <w:rsid w:val="00581A03"/>
    <w:rsid w:val="00581FA5"/>
    <w:rsid w:val="005826DC"/>
    <w:rsid w:val="005828A4"/>
    <w:rsid w:val="00582DBB"/>
    <w:rsid w:val="005831A2"/>
    <w:rsid w:val="0058343D"/>
    <w:rsid w:val="00583594"/>
    <w:rsid w:val="00583675"/>
    <w:rsid w:val="00585108"/>
    <w:rsid w:val="00585448"/>
    <w:rsid w:val="005854C3"/>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41A4"/>
    <w:rsid w:val="005960FA"/>
    <w:rsid w:val="00596C9A"/>
    <w:rsid w:val="0059735E"/>
    <w:rsid w:val="00597949"/>
    <w:rsid w:val="005979BD"/>
    <w:rsid w:val="005A0698"/>
    <w:rsid w:val="005A0F93"/>
    <w:rsid w:val="005A18C5"/>
    <w:rsid w:val="005A1C64"/>
    <w:rsid w:val="005A217E"/>
    <w:rsid w:val="005A2500"/>
    <w:rsid w:val="005A25BD"/>
    <w:rsid w:val="005A29F0"/>
    <w:rsid w:val="005A2D93"/>
    <w:rsid w:val="005A34D0"/>
    <w:rsid w:val="005A39BC"/>
    <w:rsid w:val="005A40D1"/>
    <w:rsid w:val="005A55AA"/>
    <w:rsid w:val="005A5D6D"/>
    <w:rsid w:val="005A6088"/>
    <w:rsid w:val="005A62C0"/>
    <w:rsid w:val="005A65EC"/>
    <w:rsid w:val="005A6C41"/>
    <w:rsid w:val="005A6F74"/>
    <w:rsid w:val="005A709F"/>
    <w:rsid w:val="005A7428"/>
    <w:rsid w:val="005A7A0B"/>
    <w:rsid w:val="005A7FF6"/>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4D8C"/>
    <w:rsid w:val="005C50B9"/>
    <w:rsid w:val="005C5D27"/>
    <w:rsid w:val="005C5F08"/>
    <w:rsid w:val="005C64E4"/>
    <w:rsid w:val="005C6567"/>
    <w:rsid w:val="005C6726"/>
    <w:rsid w:val="005C6ED1"/>
    <w:rsid w:val="005C7502"/>
    <w:rsid w:val="005C77ED"/>
    <w:rsid w:val="005C7C1C"/>
    <w:rsid w:val="005C7DC8"/>
    <w:rsid w:val="005D0036"/>
    <w:rsid w:val="005D0063"/>
    <w:rsid w:val="005D0D33"/>
    <w:rsid w:val="005D0D5C"/>
    <w:rsid w:val="005D14B6"/>
    <w:rsid w:val="005D1942"/>
    <w:rsid w:val="005D19CD"/>
    <w:rsid w:val="005D1CD4"/>
    <w:rsid w:val="005D1F7B"/>
    <w:rsid w:val="005D252C"/>
    <w:rsid w:val="005D291F"/>
    <w:rsid w:val="005D2A38"/>
    <w:rsid w:val="005D3106"/>
    <w:rsid w:val="005D3954"/>
    <w:rsid w:val="005D3C84"/>
    <w:rsid w:val="005D3F80"/>
    <w:rsid w:val="005D4046"/>
    <w:rsid w:val="005D41C5"/>
    <w:rsid w:val="005D4622"/>
    <w:rsid w:val="005D46D0"/>
    <w:rsid w:val="005D478B"/>
    <w:rsid w:val="005D51AB"/>
    <w:rsid w:val="005D6351"/>
    <w:rsid w:val="005D7331"/>
    <w:rsid w:val="005D757B"/>
    <w:rsid w:val="005D78FC"/>
    <w:rsid w:val="005D7EDA"/>
    <w:rsid w:val="005E00C3"/>
    <w:rsid w:val="005E034B"/>
    <w:rsid w:val="005E08F4"/>
    <w:rsid w:val="005E0FE2"/>
    <w:rsid w:val="005E15AE"/>
    <w:rsid w:val="005E1C01"/>
    <w:rsid w:val="005E24CC"/>
    <w:rsid w:val="005E2A96"/>
    <w:rsid w:val="005E2BFA"/>
    <w:rsid w:val="005E2EB9"/>
    <w:rsid w:val="005E3E10"/>
    <w:rsid w:val="005E3FC0"/>
    <w:rsid w:val="005E41DE"/>
    <w:rsid w:val="005E425E"/>
    <w:rsid w:val="005E43EF"/>
    <w:rsid w:val="005E49BB"/>
    <w:rsid w:val="005E4E21"/>
    <w:rsid w:val="005E5FB6"/>
    <w:rsid w:val="005E61F2"/>
    <w:rsid w:val="005E6655"/>
    <w:rsid w:val="005E70DF"/>
    <w:rsid w:val="005E75DB"/>
    <w:rsid w:val="005E7667"/>
    <w:rsid w:val="005E792F"/>
    <w:rsid w:val="005E7C72"/>
    <w:rsid w:val="005F075C"/>
    <w:rsid w:val="005F07F3"/>
    <w:rsid w:val="005F0AFB"/>
    <w:rsid w:val="005F0E65"/>
    <w:rsid w:val="005F1532"/>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7F1"/>
    <w:rsid w:val="005F7929"/>
    <w:rsid w:val="005F7BB9"/>
    <w:rsid w:val="0060000C"/>
    <w:rsid w:val="006001F7"/>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73D"/>
    <w:rsid w:val="00606B06"/>
    <w:rsid w:val="00607202"/>
    <w:rsid w:val="006074A1"/>
    <w:rsid w:val="0060780B"/>
    <w:rsid w:val="006078CE"/>
    <w:rsid w:val="0060798C"/>
    <w:rsid w:val="00607C22"/>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0E9B"/>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06C"/>
    <w:rsid w:val="006335C9"/>
    <w:rsid w:val="006336CB"/>
    <w:rsid w:val="00633758"/>
    <w:rsid w:val="00633B4B"/>
    <w:rsid w:val="00633DAB"/>
    <w:rsid w:val="00634367"/>
    <w:rsid w:val="00634530"/>
    <w:rsid w:val="0063482C"/>
    <w:rsid w:val="006348B3"/>
    <w:rsid w:val="00634DC7"/>
    <w:rsid w:val="006368E8"/>
    <w:rsid w:val="00636D97"/>
    <w:rsid w:val="00636F5D"/>
    <w:rsid w:val="006374A9"/>
    <w:rsid w:val="006378BF"/>
    <w:rsid w:val="00637C2B"/>
    <w:rsid w:val="00640269"/>
    <w:rsid w:val="0064045B"/>
    <w:rsid w:val="00640983"/>
    <w:rsid w:val="00640BE4"/>
    <w:rsid w:val="00640D83"/>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6DC"/>
    <w:rsid w:val="00644938"/>
    <w:rsid w:val="00644B74"/>
    <w:rsid w:val="00645188"/>
    <w:rsid w:val="00645D72"/>
    <w:rsid w:val="00645F5F"/>
    <w:rsid w:val="0064659F"/>
    <w:rsid w:val="00646DAF"/>
    <w:rsid w:val="006474F4"/>
    <w:rsid w:val="006476CA"/>
    <w:rsid w:val="006479EC"/>
    <w:rsid w:val="00647D6A"/>
    <w:rsid w:val="00647E25"/>
    <w:rsid w:val="0065039A"/>
    <w:rsid w:val="0065040C"/>
    <w:rsid w:val="00650880"/>
    <w:rsid w:val="00650DF3"/>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57EC8"/>
    <w:rsid w:val="00660322"/>
    <w:rsid w:val="0066067E"/>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67EF8"/>
    <w:rsid w:val="00667F5D"/>
    <w:rsid w:val="00670229"/>
    <w:rsid w:val="00670494"/>
    <w:rsid w:val="006709DD"/>
    <w:rsid w:val="00670AC4"/>
    <w:rsid w:val="00671255"/>
    <w:rsid w:val="0067141B"/>
    <w:rsid w:val="00671A0E"/>
    <w:rsid w:val="00671B62"/>
    <w:rsid w:val="0067233B"/>
    <w:rsid w:val="00672510"/>
    <w:rsid w:val="00672C94"/>
    <w:rsid w:val="0067312C"/>
    <w:rsid w:val="00673464"/>
    <w:rsid w:val="00674364"/>
    <w:rsid w:val="006748F5"/>
    <w:rsid w:val="0067490B"/>
    <w:rsid w:val="00674AB7"/>
    <w:rsid w:val="00674BDF"/>
    <w:rsid w:val="00674F79"/>
    <w:rsid w:val="00675523"/>
    <w:rsid w:val="00675A92"/>
    <w:rsid w:val="00675FCE"/>
    <w:rsid w:val="006760E9"/>
    <w:rsid w:val="00676BBA"/>
    <w:rsid w:val="00676EBD"/>
    <w:rsid w:val="00677E2B"/>
    <w:rsid w:val="00680483"/>
    <w:rsid w:val="006806FC"/>
    <w:rsid w:val="00680BCD"/>
    <w:rsid w:val="00680BEC"/>
    <w:rsid w:val="00681EA3"/>
    <w:rsid w:val="00681EB4"/>
    <w:rsid w:val="00681EBB"/>
    <w:rsid w:val="00682064"/>
    <w:rsid w:val="00682269"/>
    <w:rsid w:val="006829A9"/>
    <w:rsid w:val="00682B8B"/>
    <w:rsid w:val="00682EB2"/>
    <w:rsid w:val="00683100"/>
    <w:rsid w:val="0068363A"/>
    <w:rsid w:val="00685406"/>
    <w:rsid w:val="00685457"/>
    <w:rsid w:val="00685C85"/>
    <w:rsid w:val="00685D7B"/>
    <w:rsid w:val="00686135"/>
    <w:rsid w:val="0068613F"/>
    <w:rsid w:val="0068661C"/>
    <w:rsid w:val="006866B4"/>
    <w:rsid w:val="006868DF"/>
    <w:rsid w:val="00686A5D"/>
    <w:rsid w:val="00686A89"/>
    <w:rsid w:val="00686DCA"/>
    <w:rsid w:val="006870F6"/>
    <w:rsid w:val="0068786A"/>
    <w:rsid w:val="00687CFA"/>
    <w:rsid w:val="00687EAF"/>
    <w:rsid w:val="006903E3"/>
    <w:rsid w:val="00690CD0"/>
    <w:rsid w:val="00691575"/>
    <w:rsid w:val="00691676"/>
    <w:rsid w:val="00691957"/>
    <w:rsid w:val="00691CC9"/>
    <w:rsid w:val="00691E20"/>
    <w:rsid w:val="0069201E"/>
    <w:rsid w:val="00692BAE"/>
    <w:rsid w:val="00692EEA"/>
    <w:rsid w:val="0069304B"/>
    <w:rsid w:val="006934B0"/>
    <w:rsid w:val="00693793"/>
    <w:rsid w:val="00694360"/>
    <w:rsid w:val="006949EB"/>
    <w:rsid w:val="00694E7A"/>
    <w:rsid w:val="0069567C"/>
    <w:rsid w:val="00696479"/>
    <w:rsid w:val="006966DA"/>
    <w:rsid w:val="00696A0B"/>
    <w:rsid w:val="0069712A"/>
    <w:rsid w:val="0069794C"/>
    <w:rsid w:val="00697CD3"/>
    <w:rsid w:val="00697F0C"/>
    <w:rsid w:val="00697F1B"/>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7069"/>
    <w:rsid w:val="006B71FC"/>
    <w:rsid w:val="006B737F"/>
    <w:rsid w:val="006B7956"/>
    <w:rsid w:val="006B7C8E"/>
    <w:rsid w:val="006B7DB4"/>
    <w:rsid w:val="006C06BF"/>
    <w:rsid w:val="006C06ED"/>
    <w:rsid w:val="006C0A3C"/>
    <w:rsid w:val="006C1658"/>
    <w:rsid w:val="006C1F7C"/>
    <w:rsid w:val="006C26DF"/>
    <w:rsid w:val="006C2827"/>
    <w:rsid w:val="006C2A2C"/>
    <w:rsid w:val="006C310B"/>
    <w:rsid w:val="006C33EC"/>
    <w:rsid w:val="006C34E0"/>
    <w:rsid w:val="006C3777"/>
    <w:rsid w:val="006C4718"/>
    <w:rsid w:val="006C4E20"/>
    <w:rsid w:val="006C4EA5"/>
    <w:rsid w:val="006C53BF"/>
    <w:rsid w:val="006C543A"/>
    <w:rsid w:val="006C5535"/>
    <w:rsid w:val="006C576E"/>
    <w:rsid w:val="006C5A52"/>
    <w:rsid w:val="006C5B34"/>
    <w:rsid w:val="006C5E21"/>
    <w:rsid w:val="006C6075"/>
    <w:rsid w:val="006C6465"/>
    <w:rsid w:val="006C6BCA"/>
    <w:rsid w:val="006C6ED5"/>
    <w:rsid w:val="006C708A"/>
    <w:rsid w:val="006C78C5"/>
    <w:rsid w:val="006C78D1"/>
    <w:rsid w:val="006C7EF9"/>
    <w:rsid w:val="006D00EF"/>
    <w:rsid w:val="006D0267"/>
    <w:rsid w:val="006D03FF"/>
    <w:rsid w:val="006D0CC7"/>
    <w:rsid w:val="006D0D25"/>
    <w:rsid w:val="006D1372"/>
    <w:rsid w:val="006D1494"/>
    <w:rsid w:val="006D1610"/>
    <w:rsid w:val="006D19DC"/>
    <w:rsid w:val="006D26FA"/>
    <w:rsid w:val="006D2DF2"/>
    <w:rsid w:val="006D3557"/>
    <w:rsid w:val="006D35CB"/>
    <w:rsid w:val="006D4A01"/>
    <w:rsid w:val="006D4F03"/>
    <w:rsid w:val="006D4FA6"/>
    <w:rsid w:val="006D5065"/>
    <w:rsid w:val="006D5213"/>
    <w:rsid w:val="006D5514"/>
    <w:rsid w:val="006D595D"/>
    <w:rsid w:val="006D648D"/>
    <w:rsid w:val="006D6B51"/>
    <w:rsid w:val="006D6C66"/>
    <w:rsid w:val="006D7B8F"/>
    <w:rsid w:val="006D7D78"/>
    <w:rsid w:val="006E007C"/>
    <w:rsid w:val="006E018B"/>
    <w:rsid w:val="006E03C4"/>
    <w:rsid w:val="006E0800"/>
    <w:rsid w:val="006E11AD"/>
    <w:rsid w:val="006E1F6B"/>
    <w:rsid w:val="006E2313"/>
    <w:rsid w:val="006E2453"/>
    <w:rsid w:val="006E275F"/>
    <w:rsid w:val="006E2F0A"/>
    <w:rsid w:val="006E3400"/>
    <w:rsid w:val="006E3954"/>
    <w:rsid w:val="006E4E42"/>
    <w:rsid w:val="006E57C0"/>
    <w:rsid w:val="006E651A"/>
    <w:rsid w:val="006E65FD"/>
    <w:rsid w:val="006E7100"/>
    <w:rsid w:val="006E7568"/>
    <w:rsid w:val="006E762A"/>
    <w:rsid w:val="006F032C"/>
    <w:rsid w:val="006F0964"/>
    <w:rsid w:val="006F0AED"/>
    <w:rsid w:val="006F1256"/>
    <w:rsid w:val="006F1FA8"/>
    <w:rsid w:val="006F2216"/>
    <w:rsid w:val="006F2AD4"/>
    <w:rsid w:val="006F35DA"/>
    <w:rsid w:val="006F387C"/>
    <w:rsid w:val="006F3C5F"/>
    <w:rsid w:val="006F3E79"/>
    <w:rsid w:val="006F5472"/>
    <w:rsid w:val="006F570C"/>
    <w:rsid w:val="006F59E4"/>
    <w:rsid w:val="006F5CCD"/>
    <w:rsid w:val="006F6546"/>
    <w:rsid w:val="006F6809"/>
    <w:rsid w:val="006F694C"/>
    <w:rsid w:val="007002E2"/>
    <w:rsid w:val="00700404"/>
    <w:rsid w:val="00700D1C"/>
    <w:rsid w:val="00700D2D"/>
    <w:rsid w:val="00700DD4"/>
    <w:rsid w:val="007020CD"/>
    <w:rsid w:val="00702473"/>
    <w:rsid w:val="00702F49"/>
    <w:rsid w:val="00703234"/>
    <w:rsid w:val="00703904"/>
    <w:rsid w:val="00703C43"/>
    <w:rsid w:val="00703E46"/>
    <w:rsid w:val="00704252"/>
    <w:rsid w:val="00704E76"/>
    <w:rsid w:val="00704F0D"/>
    <w:rsid w:val="0070551C"/>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47A8"/>
    <w:rsid w:val="00715AE0"/>
    <w:rsid w:val="007165B5"/>
    <w:rsid w:val="00716BD6"/>
    <w:rsid w:val="0071718A"/>
    <w:rsid w:val="007171A1"/>
    <w:rsid w:val="007175C2"/>
    <w:rsid w:val="00717A39"/>
    <w:rsid w:val="00720D7D"/>
    <w:rsid w:val="00720E59"/>
    <w:rsid w:val="00720E8E"/>
    <w:rsid w:val="00721614"/>
    <w:rsid w:val="00721E37"/>
    <w:rsid w:val="00721EC6"/>
    <w:rsid w:val="007221E2"/>
    <w:rsid w:val="00722BCE"/>
    <w:rsid w:val="00723416"/>
    <w:rsid w:val="00723AAA"/>
    <w:rsid w:val="00723B51"/>
    <w:rsid w:val="0072419F"/>
    <w:rsid w:val="00724EAB"/>
    <w:rsid w:val="007259C2"/>
    <w:rsid w:val="00726465"/>
    <w:rsid w:val="007269F5"/>
    <w:rsid w:val="00726A23"/>
    <w:rsid w:val="00727399"/>
    <w:rsid w:val="007275CF"/>
    <w:rsid w:val="007304FF"/>
    <w:rsid w:val="00730B98"/>
    <w:rsid w:val="007312E0"/>
    <w:rsid w:val="00731AD2"/>
    <w:rsid w:val="00731D29"/>
    <w:rsid w:val="00732069"/>
    <w:rsid w:val="0073228D"/>
    <w:rsid w:val="007322AB"/>
    <w:rsid w:val="00732363"/>
    <w:rsid w:val="007329D2"/>
    <w:rsid w:val="007329DC"/>
    <w:rsid w:val="007331A9"/>
    <w:rsid w:val="007332F0"/>
    <w:rsid w:val="007336A0"/>
    <w:rsid w:val="007342CC"/>
    <w:rsid w:val="00734411"/>
    <w:rsid w:val="00734AED"/>
    <w:rsid w:val="00734F75"/>
    <w:rsid w:val="0073516D"/>
    <w:rsid w:val="007353A3"/>
    <w:rsid w:val="00735C95"/>
    <w:rsid w:val="007366C7"/>
    <w:rsid w:val="00736B55"/>
    <w:rsid w:val="00736C4C"/>
    <w:rsid w:val="00736F7A"/>
    <w:rsid w:val="007374F1"/>
    <w:rsid w:val="00737B89"/>
    <w:rsid w:val="0074034B"/>
    <w:rsid w:val="0074103B"/>
    <w:rsid w:val="007412A1"/>
    <w:rsid w:val="0074136C"/>
    <w:rsid w:val="00741A78"/>
    <w:rsid w:val="00741DFB"/>
    <w:rsid w:val="00741FEC"/>
    <w:rsid w:val="00742B8C"/>
    <w:rsid w:val="00743D5F"/>
    <w:rsid w:val="00743E08"/>
    <w:rsid w:val="00743FD7"/>
    <w:rsid w:val="007446C5"/>
    <w:rsid w:val="00744800"/>
    <w:rsid w:val="007454CD"/>
    <w:rsid w:val="00746485"/>
    <w:rsid w:val="007467A5"/>
    <w:rsid w:val="0074776E"/>
    <w:rsid w:val="007508B4"/>
    <w:rsid w:val="0075091F"/>
    <w:rsid w:val="00751275"/>
    <w:rsid w:val="00751560"/>
    <w:rsid w:val="00751756"/>
    <w:rsid w:val="00751760"/>
    <w:rsid w:val="00752B4B"/>
    <w:rsid w:val="00752C78"/>
    <w:rsid w:val="00752E2F"/>
    <w:rsid w:val="00753654"/>
    <w:rsid w:val="0075388B"/>
    <w:rsid w:val="00753E16"/>
    <w:rsid w:val="00754128"/>
    <w:rsid w:val="00754957"/>
    <w:rsid w:val="00754A53"/>
    <w:rsid w:val="00754B49"/>
    <w:rsid w:val="007554CE"/>
    <w:rsid w:val="0075558E"/>
    <w:rsid w:val="00755D3B"/>
    <w:rsid w:val="0075622A"/>
    <w:rsid w:val="007573D3"/>
    <w:rsid w:val="0075794E"/>
    <w:rsid w:val="007579EB"/>
    <w:rsid w:val="00760997"/>
    <w:rsid w:val="00760E03"/>
    <w:rsid w:val="0076160B"/>
    <w:rsid w:val="00761FED"/>
    <w:rsid w:val="007620B6"/>
    <w:rsid w:val="00762854"/>
    <w:rsid w:val="00762954"/>
    <w:rsid w:val="00762DAC"/>
    <w:rsid w:val="00763983"/>
    <w:rsid w:val="00763ECB"/>
    <w:rsid w:val="00764000"/>
    <w:rsid w:val="00765EAA"/>
    <w:rsid w:val="00765F97"/>
    <w:rsid w:val="0076633C"/>
    <w:rsid w:val="007664E3"/>
    <w:rsid w:val="00766586"/>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581"/>
    <w:rsid w:val="00774827"/>
    <w:rsid w:val="00774E70"/>
    <w:rsid w:val="00774F22"/>
    <w:rsid w:val="00774FB4"/>
    <w:rsid w:val="007753AC"/>
    <w:rsid w:val="007759B7"/>
    <w:rsid w:val="0077721D"/>
    <w:rsid w:val="00777286"/>
    <w:rsid w:val="00777CE2"/>
    <w:rsid w:val="00781228"/>
    <w:rsid w:val="00781D61"/>
    <w:rsid w:val="007820FA"/>
    <w:rsid w:val="00782719"/>
    <w:rsid w:val="00782C0F"/>
    <w:rsid w:val="00783765"/>
    <w:rsid w:val="007846D2"/>
    <w:rsid w:val="007848A3"/>
    <w:rsid w:val="00784A5E"/>
    <w:rsid w:val="00784ADB"/>
    <w:rsid w:val="00784B81"/>
    <w:rsid w:val="007852D3"/>
    <w:rsid w:val="007854B3"/>
    <w:rsid w:val="007856B2"/>
    <w:rsid w:val="00785954"/>
    <w:rsid w:val="007861CA"/>
    <w:rsid w:val="00786A4A"/>
    <w:rsid w:val="00786BC9"/>
    <w:rsid w:val="0079051A"/>
    <w:rsid w:val="0079079E"/>
    <w:rsid w:val="00792739"/>
    <w:rsid w:val="007932E2"/>
    <w:rsid w:val="00793C8D"/>
    <w:rsid w:val="00793FDD"/>
    <w:rsid w:val="0079491E"/>
    <w:rsid w:val="00794C46"/>
    <w:rsid w:val="00794DCB"/>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0FF"/>
    <w:rsid w:val="007A5FC0"/>
    <w:rsid w:val="007A6497"/>
    <w:rsid w:val="007A667D"/>
    <w:rsid w:val="007A66A0"/>
    <w:rsid w:val="007A6AFF"/>
    <w:rsid w:val="007A76FF"/>
    <w:rsid w:val="007A793D"/>
    <w:rsid w:val="007B1565"/>
    <w:rsid w:val="007B303E"/>
    <w:rsid w:val="007B3635"/>
    <w:rsid w:val="007B466C"/>
    <w:rsid w:val="007B4A85"/>
    <w:rsid w:val="007B4ED2"/>
    <w:rsid w:val="007B5390"/>
    <w:rsid w:val="007B5549"/>
    <w:rsid w:val="007B613C"/>
    <w:rsid w:val="007B62EE"/>
    <w:rsid w:val="007B6D79"/>
    <w:rsid w:val="007B7152"/>
    <w:rsid w:val="007B7B00"/>
    <w:rsid w:val="007C0F27"/>
    <w:rsid w:val="007C1C77"/>
    <w:rsid w:val="007C1CA2"/>
    <w:rsid w:val="007C1F17"/>
    <w:rsid w:val="007C2431"/>
    <w:rsid w:val="007C2901"/>
    <w:rsid w:val="007C3C1B"/>
    <w:rsid w:val="007C3F25"/>
    <w:rsid w:val="007C3F49"/>
    <w:rsid w:val="007C40B5"/>
    <w:rsid w:val="007C459F"/>
    <w:rsid w:val="007C56D9"/>
    <w:rsid w:val="007C5A91"/>
    <w:rsid w:val="007C6C2F"/>
    <w:rsid w:val="007C77B4"/>
    <w:rsid w:val="007C785B"/>
    <w:rsid w:val="007C7DD5"/>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4F4"/>
    <w:rsid w:val="007E191C"/>
    <w:rsid w:val="007E1B06"/>
    <w:rsid w:val="007E206D"/>
    <w:rsid w:val="007E28A0"/>
    <w:rsid w:val="007E2B8D"/>
    <w:rsid w:val="007E2CE7"/>
    <w:rsid w:val="007E34E0"/>
    <w:rsid w:val="007E3890"/>
    <w:rsid w:val="007E417B"/>
    <w:rsid w:val="007E41C4"/>
    <w:rsid w:val="007E4475"/>
    <w:rsid w:val="007E49F3"/>
    <w:rsid w:val="007E4D19"/>
    <w:rsid w:val="007E549C"/>
    <w:rsid w:val="007E556E"/>
    <w:rsid w:val="007E5845"/>
    <w:rsid w:val="007E6D87"/>
    <w:rsid w:val="007E6FEE"/>
    <w:rsid w:val="007E7D66"/>
    <w:rsid w:val="007F0306"/>
    <w:rsid w:val="007F047C"/>
    <w:rsid w:val="007F0A26"/>
    <w:rsid w:val="007F1820"/>
    <w:rsid w:val="007F1CE8"/>
    <w:rsid w:val="007F1F82"/>
    <w:rsid w:val="007F2337"/>
    <w:rsid w:val="007F234C"/>
    <w:rsid w:val="007F306A"/>
    <w:rsid w:val="007F34DA"/>
    <w:rsid w:val="007F38EB"/>
    <w:rsid w:val="007F3ECB"/>
    <w:rsid w:val="007F4750"/>
    <w:rsid w:val="007F52FB"/>
    <w:rsid w:val="007F5D92"/>
    <w:rsid w:val="007F5FF7"/>
    <w:rsid w:val="007F6DDE"/>
    <w:rsid w:val="007F71CD"/>
    <w:rsid w:val="007F7D36"/>
    <w:rsid w:val="007F7F72"/>
    <w:rsid w:val="00800789"/>
    <w:rsid w:val="00800910"/>
    <w:rsid w:val="00800E01"/>
    <w:rsid w:val="00800F4F"/>
    <w:rsid w:val="008016DA"/>
    <w:rsid w:val="00801AC8"/>
    <w:rsid w:val="00801AF5"/>
    <w:rsid w:val="008022F6"/>
    <w:rsid w:val="0080268B"/>
    <w:rsid w:val="00802891"/>
    <w:rsid w:val="00802A33"/>
    <w:rsid w:val="00802E92"/>
    <w:rsid w:val="0080374E"/>
    <w:rsid w:val="00803783"/>
    <w:rsid w:val="0080392D"/>
    <w:rsid w:val="00803BAC"/>
    <w:rsid w:val="00804C6F"/>
    <w:rsid w:val="00804D03"/>
    <w:rsid w:val="00804D12"/>
    <w:rsid w:val="008059A1"/>
    <w:rsid w:val="00805F1B"/>
    <w:rsid w:val="00805F9A"/>
    <w:rsid w:val="008066B8"/>
    <w:rsid w:val="00810456"/>
    <w:rsid w:val="00811D52"/>
    <w:rsid w:val="00811DA4"/>
    <w:rsid w:val="00811EFB"/>
    <w:rsid w:val="00813593"/>
    <w:rsid w:val="008135B4"/>
    <w:rsid w:val="008136A5"/>
    <w:rsid w:val="00813A10"/>
    <w:rsid w:val="00813EC3"/>
    <w:rsid w:val="008143CD"/>
    <w:rsid w:val="0081440A"/>
    <w:rsid w:val="008146AC"/>
    <w:rsid w:val="00814B33"/>
    <w:rsid w:val="00815209"/>
    <w:rsid w:val="00816887"/>
    <w:rsid w:val="0081781A"/>
    <w:rsid w:val="0082009D"/>
    <w:rsid w:val="00820908"/>
    <w:rsid w:val="00820E63"/>
    <w:rsid w:val="008211A5"/>
    <w:rsid w:val="00822229"/>
    <w:rsid w:val="00822BE6"/>
    <w:rsid w:val="008233AF"/>
    <w:rsid w:val="00823701"/>
    <w:rsid w:val="00823AE5"/>
    <w:rsid w:val="00823DF1"/>
    <w:rsid w:val="008240D4"/>
    <w:rsid w:val="0082413F"/>
    <w:rsid w:val="00824F11"/>
    <w:rsid w:val="0082528E"/>
    <w:rsid w:val="0082535A"/>
    <w:rsid w:val="008253F6"/>
    <w:rsid w:val="00825670"/>
    <w:rsid w:val="008259BB"/>
    <w:rsid w:val="00826CEF"/>
    <w:rsid w:val="00826E22"/>
    <w:rsid w:val="0082706A"/>
    <w:rsid w:val="008303A3"/>
    <w:rsid w:val="0083064A"/>
    <w:rsid w:val="00830D47"/>
    <w:rsid w:val="008311B4"/>
    <w:rsid w:val="00831208"/>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3A"/>
    <w:rsid w:val="00843ADC"/>
    <w:rsid w:val="00844049"/>
    <w:rsid w:val="008452AC"/>
    <w:rsid w:val="008460C2"/>
    <w:rsid w:val="008461E7"/>
    <w:rsid w:val="008463C2"/>
    <w:rsid w:val="008479E0"/>
    <w:rsid w:val="00847CFE"/>
    <w:rsid w:val="00850262"/>
    <w:rsid w:val="008503A7"/>
    <w:rsid w:val="008507BF"/>
    <w:rsid w:val="00850912"/>
    <w:rsid w:val="00850A22"/>
    <w:rsid w:val="00850C79"/>
    <w:rsid w:val="0085120A"/>
    <w:rsid w:val="00851ADA"/>
    <w:rsid w:val="00851C7B"/>
    <w:rsid w:val="00852298"/>
    <w:rsid w:val="00852348"/>
    <w:rsid w:val="00852D6E"/>
    <w:rsid w:val="0085407D"/>
    <w:rsid w:val="0085424F"/>
    <w:rsid w:val="008544B8"/>
    <w:rsid w:val="008546A0"/>
    <w:rsid w:val="00855190"/>
    <w:rsid w:val="008554C2"/>
    <w:rsid w:val="008555AA"/>
    <w:rsid w:val="00855698"/>
    <w:rsid w:val="00855741"/>
    <w:rsid w:val="00855AFE"/>
    <w:rsid w:val="00856345"/>
    <w:rsid w:val="00856D17"/>
    <w:rsid w:val="00857054"/>
    <w:rsid w:val="00857351"/>
    <w:rsid w:val="008573F8"/>
    <w:rsid w:val="008574F5"/>
    <w:rsid w:val="0085793F"/>
    <w:rsid w:val="00857A3A"/>
    <w:rsid w:val="00860556"/>
    <w:rsid w:val="00861CA7"/>
    <w:rsid w:val="00861FB5"/>
    <w:rsid w:val="00862B6C"/>
    <w:rsid w:val="008634EF"/>
    <w:rsid w:val="00863B17"/>
    <w:rsid w:val="00864DAD"/>
    <w:rsid w:val="00864FBE"/>
    <w:rsid w:val="0086504D"/>
    <w:rsid w:val="008655F4"/>
    <w:rsid w:val="00865AC0"/>
    <w:rsid w:val="00866124"/>
    <w:rsid w:val="00866310"/>
    <w:rsid w:val="008664B6"/>
    <w:rsid w:val="00866D30"/>
    <w:rsid w:val="008673DB"/>
    <w:rsid w:val="00867514"/>
    <w:rsid w:val="00867AC3"/>
    <w:rsid w:val="00867D35"/>
    <w:rsid w:val="0087033F"/>
    <w:rsid w:val="008704B4"/>
    <w:rsid w:val="0087073E"/>
    <w:rsid w:val="0087083E"/>
    <w:rsid w:val="00870B63"/>
    <w:rsid w:val="00870D91"/>
    <w:rsid w:val="00871109"/>
    <w:rsid w:val="00871150"/>
    <w:rsid w:val="00871350"/>
    <w:rsid w:val="008715D7"/>
    <w:rsid w:val="008718C0"/>
    <w:rsid w:val="008719D7"/>
    <w:rsid w:val="00871D77"/>
    <w:rsid w:val="00872D84"/>
    <w:rsid w:val="008739DB"/>
    <w:rsid w:val="008743B0"/>
    <w:rsid w:val="008743E1"/>
    <w:rsid w:val="008750E7"/>
    <w:rsid w:val="0087565D"/>
    <w:rsid w:val="00875A07"/>
    <w:rsid w:val="00875ABD"/>
    <w:rsid w:val="00875CAB"/>
    <w:rsid w:val="00876CED"/>
    <w:rsid w:val="00880030"/>
    <w:rsid w:val="00880386"/>
    <w:rsid w:val="00882477"/>
    <w:rsid w:val="0088263E"/>
    <w:rsid w:val="0088352B"/>
    <w:rsid w:val="00883629"/>
    <w:rsid w:val="00883761"/>
    <w:rsid w:val="00883A49"/>
    <w:rsid w:val="00884D5B"/>
    <w:rsid w:val="008859FE"/>
    <w:rsid w:val="00885D93"/>
    <w:rsid w:val="00885F0B"/>
    <w:rsid w:val="00886238"/>
    <w:rsid w:val="00886423"/>
    <w:rsid w:val="00886603"/>
    <w:rsid w:val="008866E3"/>
    <w:rsid w:val="008867D7"/>
    <w:rsid w:val="00890045"/>
    <w:rsid w:val="0089075A"/>
    <w:rsid w:val="008914B8"/>
    <w:rsid w:val="00891B62"/>
    <w:rsid w:val="00891F51"/>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58BC"/>
    <w:rsid w:val="00896150"/>
    <w:rsid w:val="00896312"/>
    <w:rsid w:val="00896B82"/>
    <w:rsid w:val="00896C6F"/>
    <w:rsid w:val="00897155"/>
    <w:rsid w:val="008971BD"/>
    <w:rsid w:val="00897C56"/>
    <w:rsid w:val="008A0763"/>
    <w:rsid w:val="008A1341"/>
    <w:rsid w:val="008A13EE"/>
    <w:rsid w:val="008A17B8"/>
    <w:rsid w:val="008A1D0F"/>
    <w:rsid w:val="008A207F"/>
    <w:rsid w:val="008A26BB"/>
    <w:rsid w:val="008A2FEE"/>
    <w:rsid w:val="008A3542"/>
    <w:rsid w:val="008A395E"/>
    <w:rsid w:val="008A3D65"/>
    <w:rsid w:val="008A3FCA"/>
    <w:rsid w:val="008A4632"/>
    <w:rsid w:val="008A46AD"/>
    <w:rsid w:val="008A477A"/>
    <w:rsid w:val="008A4C96"/>
    <w:rsid w:val="008A55FB"/>
    <w:rsid w:val="008A5BAB"/>
    <w:rsid w:val="008A6276"/>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70"/>
    <w:rsid w:val="008B748F"/>
    <w:rsid w:val="008B7706"/>
    <w:rsid w:val="008B7C38"/>
    <w:rsid w:val="008C07DD"/>
    <w:rsid w:val="008C095B"/>
    <w:rsid w:val="008C0DD3"/>
    <w:rsid w:val="008C1765"/>
    <w:rsid w:val="008C18B3"/>
    <w:rsid w:val="008C1B38"/>
    <w:rsid w:val="008C1DA7"/>
    <w:rsid w:val="008C1FA2"/>
    <w:rsid w:val="008C2155"/>
    <w:rsid w:val="008C2779"/>
    <w:rsid w:val="008C3417"/>
    <w:rsid w:val="008C396C"/>
    <w:rsid w:val="008C457B"/>
    <w:rsid w:val="008C5301"/>
    <w:rsid w:val="008C5EBE"/>
    <w:rsid w:val="008C68A6"/>
    <w:rsid w:val="008C693F"/>
    <w:rsid w:val="008C6C9A"/>
    <w:rsid w:val="008C6F92"/>
    <w:rsid w:val="008C7085"/>
    <w:rsid w:val="008C7350"/>
    <w:rsid w:val="008C78B4"/>
    <w:rsid w:val="008D16C3"/>
    <w:rsid w:val="008D1744"/>
    <w:rsid w:val="008D18B2"/>
    <w:rsid w:val="008D20E5"/>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249"/>
    <w:rsid w:val="008E1364"/>
    <w:rsid w:val="008E16D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A75"/>
    <w:rsid w:val="008E5CF3"/>
    <w:rsid w:val="008E60D2"/>
    <w:rsid w:val="008E622D"/>
    <w:rsid w:val="008E6FA7"/>
    <w:rsid w:val="008E7366"/>
    <w:rsid w:val="008E744D"/>
    <w:rsid w:val="008E7928"/>
    <w:rsid w:val="008E7E80"/>
    <w:rsid w:val="008F17BF"/>
    <w:rsid w:val="008F1FCD"/>
    <w:rsid w:val="008F21EF"/>
    <w:rsid w:val="008F2AC5"/>
    <w:rsid w:val="008F3109"/>
    <w:rsid w:val="008F3141"/>
    <w:rsid w:val="008F3946"/>
    <w:rsid w:val="008F3DAF"/>
    <w:rsid w:val="008F3F4A"/>
    <w:rsid w:val="008F4375"/>
    <w:rsid w:val="008F4939"/>
    <w:rsid w:val="008F515D"/>
    <w:rsid w:val="008F51DF"/>
    <w:rsid w:val="008F5577"/>
    <w:rsid w:val="008F582C"/>
    <w:rsid w:val="008F5CC1"/>
    <w:rsid w:val="008F5E1F"/>
    <w:rsid w:val="008F6816"/>
    <w:rsid w:val="008F747A"/>
    <w:rsid w:val="008F7813"/>
    <w:rsid w:val="008F7F5A"/>
    <w:rsid w:val="00900471"/>
    <w:rsid w:val="0090072A"/>
    <w:rsid w:val="009008BA"/>
    <w:rsid w:val="00900C64"/>
    <w:rsid w:val="00900CC3"/>
    <w:rsid w:val="00901511"/>
    <w:rsid w:val="009017AE"/>
    <w:rsid w:val="00901B9B"/>
    <w:rsid w:val="00901ED8"/>
    <w:rsid w:val="00901F3A"/>
    <w:rsid w:val="00902B61"/>
    <w:rsid w:val="00902D14"/>
    <w:rsid w:val="00902F41"/>
    <w:rsid w:val="00903C2A"/>
    <w:rsid w:val="00903D6B"/>
    <w:rsid w:val="00903EB5"/>
    <w:rsid w:val="009040E4"/>
    <w:rsid w:val="0090456A"/>
    <w:rsid w:val="00904A06"/>
    <w:rsid w:val="009054DD"/>
    <w:rsid w:val="0090554A"/>
    <w:rsid w:val="00905DFE"/>
    <w:rsid w:val="009060E0"/>
    <w:rsid w:val="009062D0"/>
    <w:rsid w:val="00906FA6"/>
    <w:rsid w:val="009117FF"/>
    <w:rsid w:val="00911C5C"/>
    <w:rsid w:val="00911D37"/>
    <w:rsid w:val="00913782"/>
    <w:rsid w:val="00913A04"/>
    <w:rsid w:val="00913C0F"/>
    <w:rsid w:val="00914434"/>
    <w:rsid w:val="00914FC8"/>
    <w:rsid w:val="00915F01"/>
    <w:rsid w:val="00916378"/>
    <w:rsid w:val="00916DB1"/>
    <w:rsid w:val="00916DF1"/>
    <w:rsid w:val="00917542"/>
    <w:rsid w:val="00917714"/>
    <w:rsid w:val="009177A5"/>
    <w:rsid w:val="00917D0E"/>
    <w:rsid w:val="00920804"/>
    <w:rsid w:val="0092080A"/>
    <w:rsid w:val="00921212"/>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681F"/>
    <w:rsid w:val="009269F2"/>
    <w:rsid w:val="00926C78"/>
    <w:rsid w:val="009270CF"/>
    <w:rsid w:val="0092712A"/>
    <w:rsid w:val="009279A3"/>
    <w:rsid w:val="009300D3"/>
    <w:rsid w:val="009300EF"/>
    <w:rsid w:val="00930134"/>
    <w:rsid w:val="009308A2"/>
    <w:rsid w:val="00930957"/>
    <w:rsid w:val="0093100E"/>
    <w:rsid w:val="00932A3B"/>
    <w:rsid w:val="00933F6F"/>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3FEC"/>
    <w:rsid w:val="0094431F"/>
    <w:rsid w:val="009447E4"/>
    <w:rsid w:val="009448C5"/>
    <w:rsid w:val="0094584A"/>
    <w:rsid w:val="00945F0F"/>
    <w:rsid w:val="009464DB"/>
    <w:rsid w:val="0094657D"/>
    <w:rsid w:val="00946AA5"/>
    <w:rsid w:val="009474B5"/>
    <w:rsid w:val="00950696"/>
    <w:rsid w:val="009506E1"/>
    <w:rsid w:val="00950DCB"/>
    <w:rsid w:val="00950ECE"/>
    <w:rsid w:val="0095114D"/>
    <w:rsid w:val="00951505"/>
    <w:rsid w:val="009516DA"/>
    <w:rsid w:val="00951AC9"/>
    <w:rsid w:val="00951B48"/>
    <w:rsid w:val="00952C13"/>
    <w:rsid w:val="00952F33"/>
    <w:rsid w:val="009536A8"/>
    <w:rsid w:val="00953994"/>
    <w:rsid w:val="00953F92"/>
    <w:rsid w:val="00954053"/>
    <w:rsid w:val="009544FA"/>
    <w:rsid w:val="00954A47"/>
    <w:rsid w:val="00954D40"/>
    <w:rsid w:val="009558EA"/>
    <w:rsid w:val="00956264"/>
    <w:rsid w:val="0095666A"/>
    <w:rsid w:val="00956712"/>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53F2"/>
    <w:rsid w:val="009660D5"/>
    <w:rsid w:val="0096644E"/>
    <w:rsid w:val="00966ADC"/>
    <w:rsid w:val="00966EBB"/>
    <w:rsid w:val="009674B9"/>
    <w:rsid w:val="009677B2"/>
    <w:rsid w:val="00967FBB"/>
    <w:rsid w:val="00970086"/>
    <w:rsid w:val="00970462"/>
    <w:rsid w:val="00970A38"/>
    <w:rsid w:val="00970E22"/>
    <w:rsid w:val="00970EB2"/>
    <w:rsid w:val="00971381"/>
    <w:rsid w:val="00971586"/>
    <w:rsid w:val="009719B5"/>
    <w:rsid w:val="00971A32"/>
    <w:rsid w:val="009720A9"/>
    <w:rsid w:val="009720BF"/>
    <w:rsid w:val="0097301C"/>
    <w:rsid w:val="009735C3"/>
    <w:rsid w:val="009737F5"/>
    <w:rsid w:val="00973937"/>
    <w:rsid w:val="00973D93"/>
    <w:rsid w:val="009740BA"/>
    <w:rsid w:val="009743A3"/>
    <w:rsid w:val="009752FD"/>
    <w:rsid w:val="009753BE"/>
    <w:rsid w:val="009755BA"/>
    <w:rsid w:val="00975A2A"/>
    <w:rsid w:val="0097645F"/>
    <w:rsid w:val="00977824"/>
    <w:rsid w:val="009778FD"/>
    <w:rsid w:val="00977BFD"/>
    <w:rsid w:val="00977FBB"/>
    <w:rsid w:val="00980168"/>
    <w:rsid w:val="00980230"/>
    <w:rsid w:val="0098027F"/>
    <w:rsid w:val="009802AF"/>
    <w:rsid w:val="0098036A"/>
    <w:rsid w:val="00981576"/>
    <w:rsid w:val="00981A2A"/>
    <w:rsid w:val="00981B73"/>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5BE"/>
    <w:rsid w:val="00996668"/>
    <w:rsid w:val="009968F6"/>
    <w:rsid w:val="00996BB8"/>
    <w:rsid w:val="009972FA"/>
    <w:rsid w:val="009975CE"/>
    <w:rsid w:val="009976E6"/>
    <w:rsid w:val="00997971"/>
    <w:rsid w:val="00997A1E"/>
    <w:rsid w:val="00997FC6"/>
    <w:rsid w:val="009A09FA"/>
    <w:rsid w:val="009A142C"/>
    <w:rsid w:val="009A1436"/>
    <w:rsid w:val="009A15E7"/>
    <w:rsid w:val="009A1A27"/>
    <w:rsid w:val="009A21D8"/>
    <w:rsid w:val="009A24B9"/>
    <w:rsid w:val="009A3A2C"/>
    <w:rsid w:val="009A49DE"/>
    <w:rsid w:val="009A4D4B"/>
    <w:rsid w:val="009A4E07"/>
    <w:rsid w:val="009A4F89"/>
    <w:rsid w:val="009A510D"/>
    <w:rsid w:val="009A51AC"/>
    <w:rsid w:val="009A59CE"/>
    <w:rsid w:val="009A5BD7"/>
    <w:rsid w:val="009A600B"/>
    <w:rsid w:val="009A666F"/>
    <w:rsid w:val="009A69DB"/>
    <w:rsid w:val="009A6C1B"/>
    <w:rsid w:val="009A7205"/>
    <w:rsid w:val="009A73F1"/>
    <w:rsid w:val="009B013E"/>
    <w:rsid w:val="009B03CA"/>
    <w:rsid w:val="009B0DBA"/>
    <w:rsid w:val="009B15EB"/>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623"/>
    <w:rsid w:val="009B69F2"/>
    <w:rsid w:val="009B6B95"/>
    <w:rsid w:val="009B78F5"/>
    <w:rsid w:val="009C07D4"/>
    <w:rsid w:val="009C1154"/>
    <w:rsid w:val="009C1305"/>
    <w:rsid w:val="009C15A0"/>
    <w:rsid w:val="009C17FC"/>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16CF"/>
    <w:rsid w:val="009D2048"/>
    <w:rsid w:val="009D2303"/>
    <w:rsid w:val="009D2BC8"/>
    <w:rsid w:val="009D2C12"/>
    <w:rsid w:val="009D4494"/>
    <w:rsid w:val="009D481F"/>
    <w:rsid w:val="009D5163"/>
    <w:rsid w:val="009D5B30"/>
    <w:rsid w:val="009D5D3B"/>
    <w:rsid w:val="009D5EDD"/>
    <w:rsid w:val="009D6D92"/>
    <w:rsid w:val="009D7203"/>
    <w:rsid w:val="009D7779"/>
    <w:rsid w:val="009D79C4"/>
    <w:rsid w:val="009D79E0"/>
    <w:rsid w:val="009E0487"/>
    <w:rsid w:val="009E1792"/>
    <w:rsid w:val="009E2541"/>
    <w:rsid w:val="009E2734"/>
    <w:rsid w:val="009E28A2"/>
    <w:rsid w:val="009E29BD"/>
    <w:rsid w:val="009E2A6E"/>
    <w:rsid w:val="009E56AC"/>
    <w:rsid w:val="009E63A7"/>
    <w:rsid w:val="009E6864"/>
    <w:rsid w:val="009E74F5"/>
    <w:rsid w:val="009E7E0B"/>
    <w:rsid w:val="009E7F67"/>
    <w:rsid w:val="009F054B"/>
    <w:rsid w:val="009F0745"/>
    <w:rsid w:val="009F132C"/>
    <w:rsid w:val="009F154A"/>
    <w:rsid w:val="009F15F8"/>
    <w:rsid w:val="009F27E3"/>
    <w:rsid w:val="009F286A"/>
    <w:rsid w:val="009F2AB3"/>
    <w:rsid w:val="009F310E"/>
    <w:rsid w:val="009F34F1"/>
    <w:rsid w:val="009F40F9"/>
    <w:rsid w:val="009F4330"/>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B5D"/>
    <w:rsid w:val="00A03FA0"/>
    <w:rsid w:val="00A043E6"/>
    <w:rsid w:val="00A0470E"/>
    <w:rsid w:val="00A058A7"/>
    <w:rsid w:val="00A06591"/>
    <w:rsid w:val="00A065A7"/>
    <w:rsid w:val="00A072F7"/>
    <w:rsid w:val="00A074CD"/>
    <w:rsid w:val="00A0770C"/>
    <w:rsid w:val="00A07910"/>
    <w:rsid w:val="00A1009B"/>
    <w:rsid w:val="00A1009D"/>
    <w:rsid w:val="00A102ED"/>
    <w:rsid w:val="00A1068F"/>
    <w:rsid w:val="00A10E6B"/>
    <w:rsid w:val="00A112ED"/>
    <w:rsid w:val="00A1162C"/>
    <w:rsid w:val="00A1181F"/>
    <w:rsid w:val="00A11A31"/>
    <w:rsid w:val="00A11AC9"/>
    <w:rsid w:val="00A125EA"/>
    <w:rsid w:val="00A12621"/>
    <w:rsid w:val="00A1297B"/>
    <w:rsid w:val="00A13293"/>
    <w:rsid w:val="00A1378C"/>
    <w:rsid w:val="00A13A7E"/>
    <w:rsid w:val="00A13B5F"/>
    <w:rsid w:val="00A13E4F"/>
    <w:rsid w:val="00A1483D"/>
    <w:rsid w:val="00A149B5"/>
    <w:rsid w:val="00A14C09"/>
    <w:rsid w:val="00A15477"/>
    <w:rsid w:val="00A15E96"/>
    <w:rsid w:val="00A1637B"/>
    <w:rsid w:val="00A16F78"/>
    <w:rsid w:val="00A173FB"/>
    <w:rsid w:val="00A206D0"/>
    <w:rsid w:val="00A20BF4"/>
    <w:rsid w:val="00A20DAE"/>
    <w:rsid w:val="00A219CD"/>
    <w:rsid w:val="00A21CC1"/>
    <w:rsid w:val="00A221AF"/>
    <w:rsid w:val="00A246C4"/>
    <w:rsid w:val="00A24E61"/>
    <w:rsid w:val="00A24F7D"/>
    <w:rsid w:val="00A25F65"/>
    <w:rsid w:val="00A26A80"/>
    <w:rsid w:val="00A2720E"/>
    <w:rsid w:val="00A27399"/>
    <w:rsid w:val="00A27808"/>
    <w:rsid w:val="00A27D87"/>
    <w:rsid w:val="00A3016C"/>
    <w:rsid w:val="00A309EF"/>
    <w:rsid w:val="00A31630"/>
    <w:rsid w:val="00A3199F"/>
    <w:rsid w:val="00A32771"/>
    <w:rsid w:val="00A334A0"/>
    <w:rsid w:val="00A334E4"/>
    <w:rsid w:val="00A33571"/>
    <w:rsid w:val="00A34388"/>
    <w:rsid w:val="00A34413"/>
    <w:rsid w:val="00A344C1"/>
    <w:rsid w:val="00A34E96"/>
    <w:rsid w:val="00A35C0F"/>
    <w:rsid w:val="00A36461"/>
    <w:rsid w:val="00A36484"/>
    <w:rsid w:val="00A36491"/>
    <w:rsid w:val="00A36B39"/>
    <w:rsid w:val="00A3734B"/>
    <w:rsid w:val="00A37759"/>
    <w:rsid w:val="00A37BF6"/>
    <w:rsid w:val="00A37E8C"/>
    <w:rsid w:val="00A410D0"/>
    <w:rsid w:val="00A425AF"/>
    <w:rsid w:val="00A427BE"/>
    <w:rsid w:val="00A428BB"/>
    <w:rsid w:val="00A42A3F"/>
    <w:rsid w:val="00A42B89"/>
    <w:rsid w:val="00A436F1"/>
    <w:rsid w:val="00A439D7"/>
    <w:rsid w:val="00A446A8"/>
    <w:rsid w:val="00A44741"/>
    <w:rsid w:val="00A44ACA"/>
    <w:rsid w:val="00A463AF"/>
    <w:rsid w:val="00A4692C"/>
    <w:rsid w:val="00A46A53"/>
    <w:rsid w:val="00A46E26"/>
    <w:rsid w:val="00A47586"/>
    <w:rsid w:val="00A47650"/>
    <w:rsid w:val="00A47A22"/>
    <w:rsid w:val="00A47F8C"/>
    <w:rsid w:val="00A51700"/>
    <w:rsid w:val="00A51DC9"/>
    <w:rsid w:val="00A51EE1"/>
    <w:rsid w:val="00A5291D"/>
    <w:rsid w:val="00A534CA"/>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393"/>
    <w:rsid w:val="00A61ADF"/>
    <w:rsid w:val="00A6232A"/>
    <w:rsid w:val="00A62619"/>
    <w:rsid w:val="00A62BF2"/>
    <w:rsid w:val="00A63CD2"/>
    <w:rsid w:val="00A63FCF"/>
    <w:rsid w:val="00A64438"/>
    <w:rsid w:val="00A646AD"/>
    <w:rsid w:val="00A64ABA"/>
    <w:rsid w:val="00A64C35"/>
    <w:rsid w:val="00A64F59"/>
    <w:rsid w:val="00A65377"/>
    <w:rsid w:val="00A655CB"/>
    <w:rsid w:val="00A659EA"/>
    <w:rsid w:val="00A65E6C"/>
    <w:rsid w:val="00A6657B"/>
    <w:rsid w:val="00A666D9"/>
    <w:rsid w:val="00A6681C"/>
    <w:rsid w:val="00A66F15"/>
    <w:rsid w:val="00A66F92"/>
    <w:rsid w:val="00A67E74"/>
    <w:rsid w:val="00A70C0E"/>
    <w:rsid w:val="00A71237"/>
    <w:rsid w:val="00A71619"/>
    <w:rsid w:val="00A7231B"/>
    <w:rsid w:val="00A72B93"/>
    <w:rsid w:val="00A72DF1"/>
    <w:rsid w:val="00A730BB"/>
    <w:rsid w:val="00A73BE7"/>
    <w:rsid w:val="00A73FAE"/>
    <w:rsid w:val="00A7478B"/>
    <w:rsid w:val="00A74BC3"/>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1BC1"/>
    <w:rsid w:val="00A82E7F"/>
    <w:rsid w:val="00A8316F"/>
    <w:rsid w:val="00A83A32"/>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3CE"/>
    <w:rsid w:val="00A93899"/>
    <w:rsid w:val="00A93A9C"/>
    <w:rsid w:val="00A93AAF"/>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2F7F"/>
    <w:rsid w:val="00AA404E"/>
    <w:rsid w:val="00AA4257"/>
    <w:rsid w:val="00AA4768"/>
    <w:rsid w:val="00AA476A"/>
    <w:rsid w:val="00AA61BB"/>
    <w:rsid w:val="00AA6966"/>
    <w:rsid w:val="00AA78C7"/>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1F47"/>
    <w:rsid w:val="00AC2AD0"/>
    <w:rsid w:val="00AC2C14"/>
    <w:rsid w:val="00AC2F6A"/>
    <w:rsid w:val="00AC336F"/>
    <w:rsid w:val="00AC3672"/>
    <w:rsid w:val="00AC3987"/>
    <w:rsid w:val="00AC3AE1"/>
    <w:rsid w:val="00AC41AC"/>
    <w:rsid w:val="00AC42C6"/>
    <w:rsid w:val="00AC4D90"/>
    <w:rsid w:val="00AC69C3"/>
    <w:rsid w:val="00AC6CA9"/>
    <w:rsid w:val="00AC714A"/>
    <w:rsid w:val="00AC7433"/>
    <w:rsid w:val="00AC7546"/>
    <w:rsid w:val="00AD01C6"/>
    <w:rsid w:val="00AD046A"/>
    <w:rsid w:val="00AD09C9"/>
    <w:rsid w:val="00AD0DA5"/>
    <w:rsid w:val="00AD1909"/>
    <w:rsid w:val="00AD1AC8"/>
    <w:rsid w:val="00AD1B54"/>
    <w:rsid w:val="00AD2982"/>
    <w:rsid w:val="00AD299F"/>
    <w:rsid w:val="00AD363B"/>
    <w:rsid w:val="00AD3902"/>
    <w:rsid w:val="00AD3D24"/>
    <w:rsid w:val="00AD3FEA"/>
    <w:rsid w:val="00AD44B5"/>
    <w:rsid w:val="00AD45E2"/>
    <w:rsid w:val="00AD4D53"/>
    <w:rsid w:val="00AD5135"/>
    <w:rsid w:val="00AD594A"/>
    <w:rsid w:val="00AD59A0"/>
    <w:rsid w:val="00AD61CD"/>
    <w:rsid w:val="00AD62CC"/>
    <w:rsid w:val="00AD660D"/>
    <w:rsid w:val="00AD67FB"/>
    <w:rsid w:val="00AD69C2"/>
    <w:rsid w:val="00AD71B0"/>
    <w:rsid w:val="00AD72BE"/>
    <w:rsid w:val="00AD72FC"/>
    <w:rsid w:val="00AD74F7"/>
    <w:rsid w:val="00AD7DD6"/>
    <w:rsid w:val="00AE012D"/>
    <w:rsid w:val="00AE0846"/>
    <w:rsid w:val="00AE0FBE"/>
    <w:rsid w:val="00AE189C"/>
    <w:rsid w:val="00AE2211"/>
    <w:rsid w:val="00AE298E"/>
    <w:rsid w:val="00AE2B1F"/>
    <w:rsid w:val="00AE2C29"/>
    <w:rsid w:val="00AE2E10"/>
    <w:rsid w:val="00AE3C9D"/>
    <w:rsid w:val="00AE3E88"/>
    <w:rsid w:val="00AE41A2"/>
    <w:rsid w:val="00AE5068"/>
    <w:rsid w:val="00AE5C0B"/>
    <w:rsid w:val="00AE669F"/>
    <w:rsid w:val="00AE711B"/>
    <w:rsid w:val="00AF00B1"/>
    <w:rsid w:val="00AF0315"/>
    <w:rsid w:val="00AF0CC5"/>
    <w:rsid w:val="00AF1320"/>
    <w:rsid w:val="00AF18C4"/>
    <w:rsid w:val="00AF1A52"/>
    <w:rsid w:val="00AF1BE9"/>
    <w:rsid w:val="00AF2AFC"/>
    <w:rsid w:val="00AF2C60"/>
    <w:rsid w:val="00AF3082"/>
    <w:rsid w:val="00AF379E"/>
    <w:rsid w:val="00AF3BF8"/>
    <w:rsid w:val="00AF41F4"/>
    <w:rsid w:val="00AF42C0"/>
    <w:rsid w:val="00AF42DA"/>
    <w:rsid w:val="00AF45AB"/>
    <w:rsid w:val="00AF48BA"/>
    <w:rsid w:val="00AF4965"/>
    <w:rsid w:val="00AF4F67"/>
    <w:rsid w:val="00AF651E"/>
    <w:rsid w:val="00AF6683"/>
    <w:rsid w:val="00AF751F"/>
    <w:rsid w:val="00B0059F"/>
    <w:rsid w:val="00B00833"/>
    <w:rsid w:val="00B00F4A"/>
    <w:rsid w:val="00B01262"/>
    <w:rsid w:val="00B02698"/>
    <w:rsid w:val="00B02FE2"/>
    <w:rsid w:val="00B042D6"/>
    <w:rsid w:val="00B04C51"/>
    <w:rsid w:val="00B04E7E"/>
    <w:rsid w:val="00B058A1"/>
    <w:rsid w:val="00B058CA"/>
    <w:rsid w:val="00B067EC"/>
    <w:rsid w:val="00B06D40"/>
    <w:rsid w:val="00B06EF4"/>
    <w:rsid w:val="00B07390"/>
    <w:rsid w:val="00B07433"/>
    <w:rsid w:val="00B07B6D"/>
    <w:rsid w:val="00B10031"/>
    <w:rsid w:val="00B10257"/>
    <w:rsid w:val="00B1033A"/>
    <w:rsid w:val="00B11093"/>
    <w:rsid w:val="00B1120B"/>
    <w:rsid w:val="00B11214"/>
    <w:rsid w:val="00B11731"/>
    <w:rsid w:val="00B11B61"/>
    <w:rsid w:val="00B11C19"/>
    <w:rsid w:val="00B11CF2"/>
    <w:rsid w:val="00B1210E"/>
    <w:rsid w:val="00B12526"/>
    <w:rsid w:val="00B12744"/>
    <w:rsid w:val="00B12948"/>
    <w:rsid w:val="00B12D6D"/>
    <w:rsid w:val="00B12DB3"/>
    <w:rsid w:val="00B1326B"/>
    <w:rsid w:val="00B13683"/>
    <w:rsid w:val="00B136ED"/>
    <w:rsid w:val="00B139E5"/>
    <w:rsid w:val="00B14392"/>
    <w:rsid w:val="00B146C8"/>
    <w:rsid w:val="00B1488F"/>
    <w:rsid w:val="00B14DDE"/>
    <w:rsid w:val="00B15BF9"/>
    <w:rsid w:val="00B15DBC"/>
    <w:rsid w:val="00B163C2"/>
    <w:rsid w:val="00B164BB"/>
    <w:rsid w:val="00B166DF"/>
    <w:rsid w:val="00B16ABE"/>
    <w:rsid w:val="00B16C83"/>
    <w:rsid w:val="00B17B19"/>
    <w:rsid w:val="00B209A4"/>
    <w:rsid w:val="00B20E65"/>
    <w:rsid w:val="00B21AAE"/>
    <w:rsid w:val="00B21DF7"/>
    <w:rsid w:val="00B228D3"/>
    <w:rsid w:val="00B233F5"/>
    <w:rsid w:val="00B23782"/>
    <w:rsid w:val="00B2396F"/>
    <w:rsid w:val="00B23CA1"/>
    <w:rsid w:val="00B23E6B"/>
    <w:rsid w:val="00B23F64"/>
    <w:rsid w:val="00B241D5"/>
    <w:rsid w:val="00B24364"/>
    <w:rsid w:val="00B24878"/>
    <w:rsid w:val="00B249A7"/>
    <w:rsid w:val="00B25695"/>
    <w:rsid w:val="00B2587D"/>
    <w:rsid w:val="00B259CF"/>
    <w:rsid w:val="00B267BF"/>
    <w:rsid w:val="00B26B4B"/>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378A7"/>
    <w:rsid w:val="00B40111"/>
    <w:rsid w:val="00B40266"/>
    <w:rsid w:val="00B40A06"/>
    <w:rsid w:val="00B41747"/>
    <w:rsid w:val="00B421BD"/>
    <w:rsid w:val="00B425E8"/>
    <w:rsid w:val="00B428B8"/>
    <w:rsid w:val="00B42DFB"/>
    <w:rsid w:val="00B4314E"/>
    <w:rsid w:val="00B4315B"/>
    <w:rsid w:val="00B43C44"/>
    <w:rsid w:val="00B43CA0"/>
    <w:rsid w:val="00B44538"/>
    <w:rsid w:val="00B44558"/>
    <w:rsid w:val="00B445A4"/>
    <w:rsid w:val="00B4519A"/>
    <w:rsid w:val="00B45471"/>
    <w:rsid w:val="00B45AF0"/>
    <w:rsid w:val="00B45E76"/>
    <w:rsid w:val="00B46CB4"/>
    <w:rsid w:val="00B472D8"/>
    <w:rsid w:val="00B47338"/>
    <w:rsid w:val="00B47657"/>
    <w:rsid w:val="00B47F45"/>
    <w:rsid w:val="00B50BCC"/>
    <w:rsid w:val="00B50CBD"/>
    <w:rsid w:val="00B50D10"/>
    <w:rsid w:val="00B50F1B"/>
    <w:rsid w:val="00B510DC"/>
    <w:rsid w:val="00B51269"/>
    <w:rsid w:val="00B52139"/>
    <w:rsid w:val="00B5255B"/>
    <w:rsid w:val="00B52E37"/>
    <w:rsid w:val="00B55B60"/>
    <w:rsid w:val="00B55D30"/>
    <w:rsid w:val="00B569A6"/>
    <w:rsid w:val="00B56D3A"/>
    <w:rsid w:val="00B57355"/>
    <w:rsid w:val="00B57367"/>
    <w:rsid w:val="00B574FA"/>
    <w:rsid w:val="00B6102F"/>
    <w:rsid w:val="00B613A9"/>
    <w:rsid w:val="00B61F7E"/>
    <w:rsid w:val="00B620CF"/>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ABF"/>
    <w:rsid w:val="00B7239B"/>
    <w:rsid w:val="00B72546"/>
    <w:rsid w:val="00B72712"/>
    <w:rsid w:val="00B727CF"/>
    <w:rsid w:val="00B73E4D"/>
    <w:rsid w:val="00B7416C"/>
    <w:rsid w:val="00B743A3"/>
    <w:rsid w:val="00B746DE"/>
    <w:rsid w:val="00B7473B"/>
    <w:rsid w:val="00B74CFF"/>
    <w:rsid w:val="00B752C1"/>
    <w:rsid w:val="00B75455"/>
    <w:rsid w:val="00B75BB9"/>
    <w:rsid w:val="00B75CA7"/>
    <w:rsid w:val="00B75EC3"/>
    <w:rsid w:val="00B766FB"/>
    <w:rsid w:val="00B76B46"/>
    <w:rsid w:val="00B76E8B"/>
    <w:rsid w:val="00B76F72"/>
    <w:rsid w:val="00B77155"/>
    <w:rsid w:val="00B80476"/>
    <w:rsid w:val="00B80506"/>
    <w:rsid w:val="00B80AEF"/>
    <w:rsid w:val="00B8132B"/>
    <w:rsid w:val="00B819B5"/>
    <w:rsid w:val="00B81D48"/>
    <w:rsid w:val="00B81DDF"/>
    <w:rsid w:val="00B81F86"/>
    <w:rsid w:val="00B82B91"/>
    <w:rsid w:val="00B82C14"/>
    <w:rsid w:val="00B82E94"/>
    <w:rsid w:val="00B82FE3"/>
    <w:rsid w:val="00B83050"/>
    <w:rsid w:val="00B8372E"/>
    <w:rsid w:val="00B840C5"/>
    <w:rsid w:val="00B8500C"/>
    <w:rsid w:val="00B8545E"/>
    <w:rsid w:val="00B858F8"/>
    <w:rsid w:val="00B859F8"/>
    <w:rsid w:val="00B85A17"/>
    <w:rsid w:val="00B85CAA"/>
    <w:rsid w:val="00B860AD"/>
    <w:rsid w:val="00B861F6"/>
    <w:rsid w:val="00B86544"/>
    <w:rsid w:val="00B867F8"/>
    <w:rsid w:val="00B870BD"/>
    <w:rsid w:val="00B90788"/>
    <w:rsid w:val="00B90842"/>
    <w:rsid w:val="00B908A8"/>
    <w:rsid w:val="00B909FE"/>
    <w:rsid w:val="00B90BFB"/>
    <w:rsid w:val="00B90DE3"/>
    <w:rsid w:val="00B90FD9"/>
    <w:rsid w:val="00B91832"/>
    <w:rsid w:val="00B91C3D"/>
    <w:rsid w:val="00B91E92"/>
    <w:rsid w:val="00B927C8"/>
    <w:rsid w:val="00B928CF"/>
    <w:rsid w:val="00B9290C"/>
    <w:rsid w:val="00B92BC5"/>
    <w:rsid w:val="00B93AC0"/>
    <w:rsid w:val="00B94292"/>
    <w:rsid w:val="00B94637"/>
    <w:rsid w:val="00B9469E"/>
    <w:rsid w:val="00B94775"/>
    <w:rsid w:val="00B94C9D"/>
    <w:rsid w:val="00B95638"/>
    <w:rsid w:val="00B95C0C"/>
    <w:rsid w:val="00B95D05"/>
    <w:rsid w:val="00B95D34"/>
    <w:rsid w:val="00B95F09"/>
    <w:rsid w:val="00B97066"/>
    <w:rsid w:val="00B97A69"/>
    <w:rsid w:val="00B97C91"/>
    <w:rsid w:val="00BA00A9"/>
    <w:rsid w:val="00BA0A43"/>
    <w:rsid w:val="00BA0C7D"/>
    <w:rsid w:val="00BA13A4"/>
    <w:rsid w:val="00BA1424"/>
    <w:rsid w:val="00BA1569"/>
    <w:rsid w:val="00BA17D8"/>
    <w:rsid w:val="00BA18FF"/>
    <w:rsid w:val="00BA2342"/>
    <w:rsid w:val="00BA425F"/>
    <w:rsid w:val="00BA4367"/>
    <w:rsid w:val="00BA5650"/>
    <w:rsid w:val="00BA5E44"/>
    <w:rsid w:val="00BA622D"/>
    <w:rsid w:val="00BA6340"/>
    <w:rsid w:val="00BA65D1"/>
    <w:rsid w:val="00BA6A9C"/>
    <w:rsid w:val="00BA74B7"/>
    <w:rsid w:val="00BA78BE"/>
    <w:rsid w:val="00BA7D35"/>
    <w:rsid w:val="00BA7E91"/>
    <w:rsid w:val="00BB14EA"/>
    <w:rsid w:val="00BB24F6"/>
    <w:rsid w:val="00BB27EC"/>
    <w:rsid w:val="00BB2BB0"/>
    <w:rsid w:val="00BB34E3"/>
    <w:rsid w:val="00BB372D"/>
    <w:rsid w:val="00BB3C30"/>
    <w:rsid w:val="00BB4158"/>
    <w:rsid w:val="00BB4650"/>
    <w:rsid w:val="00BB473D"/>
    <w:rsid w:val="00BB4920"/>
    <w:rsid w:val="00BB4DD3"/>
    <w:rsid w:val="00BB5731"/>
    <w:rsid w:val="00BB586F"/>
    <w:rsid w:val="00BB58A6"/>
    <w:rsid w:val="00BB5C8D"/>
    <w:rsid w:val="00BB658B"/>
    <w:rsid w:val="00BB6B09"/>
    <w:rsid w:val="00BB6C29"/>
    <w:rsid w:val="00BB6F47"/>
    <w:rsid w:val="00BB72E7"/>
    <w:rsid w:val="00BB7445"/>
    <w:rsid w:val="00BC166F"/>
    <w:rsid w:val="00BC172E"/>
    <w:rsid w:val="00BC1A25"/>
    <w:rsid w:val="00BC1C3B"/>
    <w:rsid w:val="00BC31DE"/>
    <w:rsid w:val="00BC3516"/>
    <w:rsid w:val="00BC3523"/>
    <w:rsid w:val="00BC419D"/>
    <w:rsid w:val="00BC5544"/>
    <w:rsid w:val="00BC5C0D"/>
    <w:rsid w:val="00BC5E0D"/>
    <w:rsid w:val="00BC612A"/>
    <w:rsid w:val="00BC6243"/>
    <w:rsid w:val="00BC6567"/>
    <w:rsid w:val="00BC7295"/>
    <w:rsid w:val="00BC7661"/>
    <w:rsid w:val="00BC7E0D"/>
    <w:rsid w:val="00BD01BA"/>
    <w:rsid w:val="00BD072D"/>
    <w:rsid w:val="00BD0C56"/>
    <w:rsid w:val="00BD0EFC"/>
    <w:rsid w:val="00BD1543"/>
    <w:rsid w:val="00BD18B1"/>
    <w:rsid w:val="00BD2559"/>
    <w:rsid w:val="00BD26B4"/>
    <w:rsid w:val="00BD283A"/>
    <w:rsid w:val="00BD2902"/>
    <w:rsid w:val="00BD3025"/>
    <w:rsid w:val="00BD35AD"/>
    <w:rsid w:val="00BD3FCF"/>
    <w:rsid w:val="00BD4319"/>
    <w:rsid w:val="00BD44E2"/>
    <w:rsid w:val="00BD5992"/>
    <w:rsid w:val="00BD5CE5"/>
    <w:rsid w:val="00BD5D94"/>
    <w:rsid w:val="00BD604F"/>
    <w:rsid w:val="00BD639B"/>
    <w:rsid w:val="00BD7572"/>
    <w:rsid w:val="00BD782F"/>
    <w:rsid w:val="00BD78F0"/>
    <w:rsid w:val="00BD799A"/>
    <w:rsid w:val="00BE0B9B"/>
    <w:rsid w:val="00BE17E5"/>
    <w:rsid w:val="00BE1809"/>
    <w:rsid w:val="00BE206A"/>
    <w:rsid w:val="00BE2298"/>
    <w:rsid w:val="00BE2320"/>
    <w:rsid w:val="00BE28BE"/>
    <w:rsid w:val="00BE2A08"/>
    <w:rsid w:val="00BE2B94"/>
    <w:rsid w:val="00BE47F7"/>
    <w:rsid w:val="00BE4BC9"/>
    <w:rsid w:val="00BE4CDA"/>
    <w:rsid w:val="00BE611F"/>
    <w:rsid w:val="00BE643F"/>
    <w:rsid w:val="00BE685E"/>
    <w:rsid w:val="00BE7361"/>
    <w:rsid w:val="00BE76F1"/>
    <w:rsid w:val="00BE7912"/>
    <w:rsid w:val="00BE7D5A"/>
    <w:rsid w:val="00BE7ECD"/>
    <w:rsid w:val="00BF04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2FD"/>
    <w:rsid w:val="00C0264A"/>
    <w:rsid w:val="00C02B33"/>
    <w:rsid w:val="00C036BC"/>
    <w:rsid w:val="00C03731"/>
    <w:rsid w:val="00C03E0B"/>
    <w:rsid w:val="00C04CCF"/>
    <w:rsid w:val="00C05BB7"/>
    <w:rsid w:val="00C05D73"/>
    <w:rsid w:val="00C05DBB"/>
    <w:rsid w:val="00C05E86"/>
    <w:rsid w:val="00C0615B"/>
    <w:rsid w:val="00C0630A"/>
    <w:rsid w:val="00C06681"/>
    <w:rsid w:val="00C06699"/>
    <w:rsid w:val="00C066C1"/>
    <w:rsid w:val="00C06E3A"/>
    <w:rsid w:val="00C07AA3"/>
    <w:rsid w:val="00C10067"/>
    <w:rsid w:val="00C11434"/>
    <w:rsid w:val="00C11670"/>
    <w:rsid w:val="00C1247E"/>
    <w:rsid w:val="00C12786"/>
    <w:rsid w:val="00C129C6"/>
    <w:rsid w:val="00C133C8"/>
    <w:rsid w:val="00C133F9"/>
    <w:rsid w:val="00C13B5E"/>
    <w:rsid w:val="00C13E43"/>
    <w:rsid w:val="00C144F0"/>
    <w:rsid w:val="00C146A7"/>
    <w:rsid w:val="00C14FA2"/>
    <w:rsid w:val="00C159E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2840"/>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08"/>
    <w:rsid w:val="00C31760"/>
    <w:rsid w:val="00C31A34"/>
    <w:rsid w:val="00C31B69"/>
    <w:rsid w:val="00C31C2C"/>
    <w:rsid w:val="00C3273D"/>
    <w:rsid w:val="00C33E4C"/>
    <w:rsid w:val="00C34446"/>
    <w:rsid w:val="00C360A2"/>
    <w:rsid w:val="00C36270"/>
    <w:rsid w:val="00C36476"/>
    <w:rsid w:val="00C366B9"/>
    <w:rsid w:val="00C36D24"/>
    <w:rsid w:val="00C37519"/>
    <w:rsid w:val="00C37A1B"/>
    <w:rsid w:val="00C40391"/>
    <w:rsid w:val="00C40787"/>
    <w:rsid w:val="00C40EB1"/>
    <w:rsid w:val="00C41014"/>
    <w:rsid w:val="00C411CE"/>
    <w:rsid w:val="00C41F79"/>
    <w:rsid w:val="00C43040"/>
    <w:rsid w:val="00C43133"/>
    <w:rsid w:val="00C431BE"/>
    <w:rsid w:val="00C4418C"/>
    <w:rsid w:val="00C44238"/>
    <w:rsid w:val="00C447D5"/>
    <w:rsid w:val="00C44BCB"/>
    <w:rsid w:val="00C453AE"/>
    <w:rsid w:val="00C454D8"/>
    <w:rsid w:val="00C4612D"/>
    <w:rsid w:val="00C4613A"/>
    <w:rsid w:val="00C46305"/>
    <w:rsid w:val="00C4670F"/>
    <w:rsid w:val="00C46751"/>
    <w:rsid w:val="00C46B70"/>
    <w:rsid w:val="00C46C9A"/>
    <w:rsid w:val="00C46E81"/>
    <w:rsid w:val="00C4717C"/>
    <w:rsid w:val="00C477BD"/>
    <w:rsid w:val="00C47B71"/>
    <w:rsid w:val="00C47CA7"/>
    <w:rsid w:val="00C47F19"/>
    <w:rsid w:val="00C50344"/>
    <w:rsid w:val="00C509A1"/>
    <w:rsid w:val="00C50AAD"/>
    <w:rsid w:val="00C50C7D"/>
    <w:rsid w:val="00C50CD3"/>
    <w:rsid w:val="00C5182B"/>
    <w:rsid w:val="00C51882"/>
    <w:rsid w:val="00C51B34"/>
    <w:rsid w:val="00C52202"/>
    <w:rsid w:val="00C522AC"/>
    <w:rsid w:val="00C52813"/>
    <w:rsid w:val="00C52987"/>
    <w:rsid w:val="00C52B48"/>
    <w:rsid w:val="00C53189"/>
    <w:rsid w:val="00C53619"/>
    <w:rsid w:val="00C53D6E"/>
    <w:rsid w:val="00C53F23"/>
    <w:rsid w:val="00C540D7"/>
    <w:rsid w:val="00C54227"/>
    <w:rsid w:val="00C546A8"/>
    <w:rsid w:val="00C54D4B"/>
    <w:rsid w:val="00C54DA0"/>
    <w:rsid w:val="00C5534B"/>
    <w:rsid w:val="00C555D9"/>
    <w:rsid w:val="00C557EC"/>
    <w:rsid w:val="00C559F3"/>
    <w:rsid w:val="00C55A65"/>
    <w:rsid w:val="00C5618C"/>
    <w:rsid w:val="00C5660D"/>
    <w:rsid w:val="00C56713"/>
    <w:rsid w:val="00C56769"/>
    <w:rsid w:val="00C568EB"/>
    <w:rsid w:val="00C56A97"/>
    <w:rsid w:val="00C579FA"/>
    <w:rsid w:val="00C57F48"/>
    <w:rsid w:val="00C605E5"/>
    <w:rsid w:val="00C608E5"/>
    <w:rsid w:val="00C611FD"/>
    <w:rsid w:val="00C6134D"/>
    <w:rsid w:val="00C6152A"/>
    <w:rsid w:val="00C617CE"/>
    <w:rsid w:val="00C61D0C"/>
    <w:rsid w:val="00C61EF1"/>
    <w:rsid w:val="00C620C5"/>
    <w:rsid w:val="00C6229E"/>
    <w:rsid w:val="00C6325F"/>
    <w:rsid w:val="00C6352F"/>
    <w:rsid w:val="00C63DC3"/>
    <w:rsid w:val="00C63E66"/>
    <w:rsid w:val="00C63FED"/>
    <w:rsid w:val="00C642F8"/>
    <w:rsid w:val="00C6434D"/>
    <w:rsid w:val="00C65408"/>
    <w:rsid w:val="00C65A74"/>
    <w:rsid w:val="00C65D8C"/>
    <w:rsid w:val="00C66422"/>
    <w:rsid w:val="00C6688B"/>
    <w:rsid w:val="00C66902"/>
    <w:rsid w:val="00C67149"/>
    <w:rsid w:val="00C671DC"/>
    <w:rsid w:val="00C6755D"/>
    <w:rsid w:val="00C6790A"/>
    <w:rsid w:val="00C67A0E"/>
    <w:rsid w:val="00C67A9A"/>
    <w:rsid w:val="00C70633"/>
    <w:rsid w:val="00C70F62"/>
    <w:rsid w:val="00C7119A"/>
    <w:rsid w:val="00C71452"/>
    <w:rsid w:val="00C7206A"/>
    <w:rsid w:val="00C72095"/>
    <w:rsid w:val="00C7257A"/>
    <w:rsid w:val="00C7332F"/>
    <w:rsid w:val="00C734E5"/>
    <w:rsid w:val="00C736BD"/>
    <w:rsid w:val="00C7413D"/>
    <w:rsid w:val="00C74517"/>
    <w:rsid w:val="00C745B5"/>
    <w:rsid w:val="00C74749"/>
    <w:rsid w:val="00C74B05"/>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992"/>
    <w:rsid w:val="00C83A85"/>
    <w:rsid w:val="00C84BDD"/>
    <w:rsid w:val="00C84E9C"/>
    <w:rsid w:val="00C8611C"/>
    <w:rsid w:val="00C869B7"/>
    <w:rsid w:val="00C86C01"/>
    <w:rsid w:val="00C877F8"/>
    <w:rsid w:val="00C87D2C"/>
    <w:rsid w:val="00C87E97"/>
    <w:rsid w:val="00C90839"/>
    <w:rsid w:val="00C90A77"/>
    <w:rsid w:val="00C912EC"/>
    <w:rsid w:val="00C91346"/>
    <w:rsid w:val="00C91565"/>
    <w:rsid w:val="00C915A4"/>
    <w:rsid w:val="00C91F70"/>
    <w:rsid w:val="00C9247F"/>
    <w:rsid w:val="00C92679"/>
    <w:rsid w:val="00C92C0A"/>
    <w:rsid w:val="00C9363B"/>
    <w:rsid w:val="00C9369B"/>
    <w:rsid w:val="00C9372F"/>
    <w:rsid w:val="00C93D5B"/>
    <w:rsid w:val="00C94B15"/>
    <w:rsid w:val="00C95672"/>
    <w:rsid w:val="00C95A95"/>
    <w:rsid w:val="00C964B3"/>
    <w:rsid w:val="00C96D18"/>
    <w:rsid w:val="00C9754D"/>
    <w:rsid w:val="00CA010E"/>
    <w:rsid w:val="00CA104D"/>
    <w:rsid w:val="00CA12D0"/>
    <w:rsid w:val="00CA17F7"/>
    <w:rsid w:val="00CA1B84"/>
    <w:rsid w:val="00CA243A"/>
    <w:rsid w:val="00CA24C6"/>
    <w:rsid w:val="00CA2934"/>
    <w:rsid w:val="00CA2943"/>
    <w:rsid w:val="00CA29B7"/>
    <w:rsid w:val="00CA31F2"/>
    <w:rsid w:val="00CA3B35"/>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CE3"/>
    <w:rsid w:val="00CB7E7F"/>
    <w:rsid w:val="00CC00BD"/>
    <w:rsid w:val="00CC0D08"/>
    <w:rsid w:val="00CC0D11"/>
    <w:rsid w:val="00CC1182"/>
    <w:rsid w:val="00CC1ABE"/>
    <w:rsid w:val="00CC2193"/>
    <w:rsid w:val="00CC2266"/>
    <w:rsid w:val="00CC24FE"/>
    <w:rsid w:val="00CC36A8"/>
    <w:rsid w:val="00CC381F"/>
    <w:rsid w:val="00CC3AD5"/>
    <w:rsid w:val="00CC3EA1"/>
    <w:rsid w:val="00CC42DF"/>
    <w:rsid w:val="00CC5A2D"/>
    <w:rsid w:val="00CC62E5"/>
    <w:rsid w:val="00CC6898"/>
    <w:rsid w:val="00CC70E0"/>
    <w:rsid w:val="00CC70F4"/>
    <w:rsid w:val="00CC73F5"/>
    <w:rsid w:val="00CC7729"/>
    <w:rsid w:val="00CC7966"/>
    <w:rsid w:val="00CD0455"/>
    <w:rsid w:val="00CD09C4"/>
    <w:rsid w:val="00CD0C84"/>
    <w:rsid w:val="00CD1162"/>
    <w:rsid w:val="00CD14AB"/>
    <w:rsid w:val="00CD1E58"/>
    <w:rsid w:val="00CD2D42"/>
    <w:rsid w:val="00CD30F1"/>
    <w:rsid w:val="00CD310C"/>
    <w:rsid w:val="00CD3496"/>
    <w:rsid w:val="00CD3C5D"/>
    <w:rsid w:val="00CD499A"/>
    <w:rsid w:val="00CD5047"/>
    <w:rsid w:val="00CD52F0"/>
    <w:rsid w:val="00CD5627"/>
    <w:rsid w:val="00CD58A1"/>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4D"/>
    <w:rsid w:val="00CF16DF"/>
    <w:rsid w:val="00CF185E"/>
    <w:rsid w:val="00CF19C4"/>
    <w:rsid w:val="00CF1BCB"/>
    <w:rsid w:val="00CF1FDD"/>
    <w:rsid w:val="00CF307F"/>
    <w:rsid w:val="00CF31A4"/>
    <w:rsid w:val="00CF3686"/>
    <w:rsid w:val="00CF38F7"/>
    <w:rsid w:val="00CF3A4A"/>
    <w:rsid w:val="00CF3FD6"/>
    <w:rsid w:val="00CF46A0"/>
    <w:rsid w:val="00CF48EA"/>
    <w:rsid w:val="00CF4F27"/>
    <w:rsid w:val="00CF50BE"/>
    <w:rsid w:val="00CF537C"/>
    <w:rsid w:val="00CF5AB2"/>
    <w:rsid w:val="00CF5B56"/>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8D8"/>
    <w:rsid w:val="00D11A2D"/>
    <w:rsid w:val="00D11ADF"/>
    <w:rsid w:val="00D11AFD"/>
    <w:rsid w:val="00D12042"/>
    <w:rsid w:val="00D124E3"/>
    <w:rsid w:val="00D12517"/>
    <w:rsid w:val="00D13733"/>
    <w:rsid w:val="00D13829"/>
    <w:rsid w:val="00D14C22"/>
    <w:rsid w:val="00D15BDC"/>
    <w:rsid w:val="00D15D0C"/>
    <w:rsid w:val="00D15E7C"/>
    <w:rsid w:val="00D15EA5"/>
    <w:rsid w:val="00D16532"/>
    <w:rsid w:val="00D16EC3"/>
    <w:rsid w:val="00D174D9"/>
    <w:rsid w:val="00D2036A"/>
    <w:rsid w:val="00D20C28"/>
    <w:rsid w:val="00D2131D"/>
    <w:rsid w:val="00D21343"/>
    <w:rsid w:val="00D214D4"/>
    <w:rsid w:val="00D2274A"/>
    <w:rsid w:val="00D22883"/>
    <w:rsid w:val="00D228BB"/>
    <w:rsid w:val="00D232BA"/>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99A"/>
    <w:rsid w:val="00D30C96"/>
    <w:rsid w:val="00D31176"/>
    <w:rsid w:val="00D3136C"/>
    <w:rsid w:val="00D318E3"/>
    <w:rsid w:val="00D31A73"/>
    <w:rsid w:val="00D32D11"/>
    <w:rsid w:val="00D32EA0"/>
    <w:rsid w:val="00D33365"/>
    <w:rsid w:val="00D3377E"/>
    <w:rsid w:val="00D33EDE"/>
    <w:rsid w:val="00D343AF"/>
    <w:rsid w:val="00D34A4A"/>
    <w:rsid w:val="00D353DD"/>
    <w:rsid w:val="00D35BB8"/>
    <w:rsid w:val="00D36A1A"/>
    <w:rsid w:val="00D40246"/>
    <w:rsid w:val="00D4055E"/>
    <w:rsid w:val="00D40561"/>
    <w:rsid w:val="00D405DE"/>
    <w:rsid w:val="00D40AD3"/>
    <w:rsid w:val="00D4126E"/>
    <w:rsid w:val="00D41604"/>
    <w:rsid w:val="00D418CD"/>
    <w:rsid w:val="00D41A0C"/>
    <w:rsid w:val="00D41A9D"/>
    <w:rsid w:val="00D4211C"/>
    <w:rsid w:val="00D4275E"/>
    <w:rsid w:val="00D42F5D"/>
    <w:rsid w:val="00D42FBA"/>
    <w:rsid w:val="00D430A4"/>
    <w:rsid w:val="00D43146"/>
    <w:rsid w:val="00D43B97"/>
    <w:rsid w:val="00D4430F"/>
    <w:rsid w:val="00D443DE"/>
    <w:rsid w:val="00D444B9"/>
    <w:rsid w:val="00D44825"/>
    <w:rsid w:val="00D44AC2"/>
    <w:rsid w:val="00D45231"/>
    <w:rsid w:val="00D453D6"/>
    <w:rsid w:val="00D4573D"/>
    <w:rsid w:val="00D45E95"/>
    <w:rsid w:val="00D45F56"/>
    <w:rsid w:val="00D466E4"/>
    <w:rsid w:val="00D46C7E"/>
    <w:rsid w:val="00D46C97"/>
    <w:rsid w:val="00D46E3B"/>
    <w:rsid w:val="00D47D4B"/>
    <w:rsid w:val="00D50146"/>
    <w:rsid w:val="00D50209"/>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064F"/>
    <w:rsid w:val="00D610E4"/>
    <w:rsid w:val="00D6213E"/>
    <w:rsid w:val="00D621EE"/>
    <w:rsid w:val="00D624F5"/>
    <w:rsid w:val="00D6268F"/>
    <w:rsid w:val="00D63499"/>
    <w:rsid w:val="00D63618"/>
    <w:rsid w:val="00D63BB6"/>
    <w:rsid w:val="00D63FF1"/>
    <w:rsid w:val="00D6408E"/>
    <w:rsid w:val="00D646C0"/>
    <w:rsid w:val="00D652F9"/>
    <w:rsid w:val="00D65D77"/>
    <w:rsid w:val="00D65F1E"/>
    <w:rsid w:val="00D6621E"/>
    <w:rsid w:val="00D66E7B"/>
    <w:rsid w:val="00D66EBB"/>
    <w:rsid w:val="00D67431"/>
    <w:rsid w:val="00D67725"/>
    <w:rsid w:val="00D67E2D"/>
    <w:rsid w:val="00D7051A"/>
    <w:rsid w:val="00D70FC0"/>
    <w:rsid w:val="00D71153"/>
    <w:rsid w:val="00D71EA0"/>
    <w:rsid w:val="00D71EFA"/>
    <w:rsid w:val="00D73A9B"/>
    <w:rsid w:val="00D74A27"/>
    <w:rsid w:val="00D75AF1"/>
    <w:rsid w:val="00D75E92"/>
    <w:rsid w:val="00D76AF7"/>
    <w:rsid w:val="00D76DE0"/>
    <w:rsid w:val="00D77705"/>
    <w:rsid w:val="00D779E8"/>
    <w:rsid w:val="00D77EBB"/>
    <w:rsid w:val="00D803CC"/>
    <w:rsid w:val="00D80436"/>
    <w:rsid w:val="00D8048C"/>
    <w:rsid w:val="00D804AD"/>
    <w:rsid w:val="00D80AB1"/>
    <w:rsid w:val="00D80AE1"/>
    <w:rsid w:val="00D80D5A"/>
    <w:rsid w:val="00D811FB"/>
    <w:rsid w:val="00D81A24"/>
    <w:rsid w:val="00D8214A"/>
    <w:rsid w:val="00D8250C"/>
    <w:rsid w:val="00D84527"/>
    <w:rsid w:val="00D852D2"/>
    <w:rsid w:val="00D85541"/>
    <w:rsid w:val="00D85832"/>
    <w:rsid w:val="00D85850"/>
    <w:rsid w:val="00D85F75"/>
    <w:rsid w:val="00D86647"/>
    <w:rsid w:val="00D866FE"/>
    <w:rsid w:val="00D86E74"/>
    <w:rsid w:val="00D86FD8"/>
    <w:rsid w:val="00D870C1"/>
    <w:rsid w:val="00D8712C"/>
    <w:rsid w:val="00D87428"/>
    <w:rsid w:val="00D875D5"/>
    <w:rsid w:val="00D877B8"/>
    <w:rsid w:val="00D878DE"/>
    <w:rsid w:val="00D87999"/>
    <w:rsid w:val="00D87A5E"/>
    <w:rsid w:val="00D87CC2"/>
    <w:rsid w:val="00D902D2"/>
    <w:rsid w:val="00D92470"/>
    <w:rsid w:val="00D92B84"/>
    <w:rsid w:val="00D93642"/>
    <w:rsid w:val="00D9380A"/>
    <w:rsid w:val="00D93A3A"/>
    <w:rsid w:val="00D93D82"/>
    <w:rsid w:val="00D93DA4"/>
    <w:rsid w:val="00D9470B"/>
    <w:rsid w:val="00D950F5"/>
    <w:rsid w:val="00D95144"/>
    <w:rsid w:val="00D953EB"/>
    <w:rsid w:val="00D95C31"/>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8C3"/>
    <w:rsid w:val="00DB492F"/>
    <w:rsid w:val="00DB4C0B"/>
    <w:rsid w:val="00DB4C76"/>
    <w:rsid w:val="00DB4E23"/>
    <w:rsid w:val="00DB4E4B"/>
    <w:rsid w:val="00DB553F"/>
    <w:rsid w:val="00DB56A2"/>
    <w:rsid w:val="00DB5A3F"/>
    <w:rsid w:val="00DB5D24"/>
    <w:rsid w:val="00DB62BB"/>
    <w:rsid w:val="00DB66D4"/>
    <w:rsid w:val="00DB6FB4"/>
    <w:rsid w:val="00DB7B20"/>
    <w:rsid w:val="00DC04C8"/>
    <w:rsid w:val="00DC0A51"/>
    <w:rsid w:val="00DC0E1D"/>
    <w:rsid w:val="00DC23D4"/>
    <w:rsid w:val="00DC25C0"/>
    <w:rsid w:val="00DC2851"/>
    <w:rsid w:val="00DC3149"/>
    <w:rsid w:val="00DC317C"/>
    <w:rsid w:val="00DC32E9"/>
    <w:rsid w:val="00DC34A9"/>
    <w:rsid w:val="00DC3CFA"/>
    <w:rsid w:val="00DC3EEB"/>
    <w:rsid w:val="00DC3F6A"/>
    <w:rsid w:val="00DC4B04"/>
    <w:rsid w:val="00DC5225"/>
    <w:rsid w:val="00DC59CA"/>
    <w:rsid w:val="00DC669B"/>
    <w:rsid w:val="00DC670C"/>
    <w:rsid w:val="00DC7C98"/>
    <w:rsid w:val="00DD0B55"/>
    <w:rsid w:val="00DD0F3C"/>
    <w:rsid w:val="00DD2073"/>
    <w:rsid w:val="00DD2715"/>
    <w:rsid w:val="00DD3004"/>
    <w:rsid w:val="00DD3097"/>
    <w:rsid w:val="00DD38FE"/>
    <w:rsid w:val="00DD3A0C"/>
    <w:rsid w:val="00DD3CAD"/>
    <w:rsid w:val="00DD45D7"/>
    <w:rsid w:val="00DD527E"/>
    <w:rsid w:val="00DD55C3"/>
    <w:rsid w:val="00DD624C"/>
    <w:rsid w:val="00DD6625"/>
    <w:rsid w:val="00DD73E1"/>
    <w:rsid w:val="00DD7FA5"/>
    <w:rsid w:val="00DE11FA"/>
    <w:rsid w:val="00DE1910"/>
    <w:rsid w:val="00DE1A78"/>
    <w:rsid w:val="00DE1F94"/>
    <w:rsid w:val="00DE266D"/>
    <w:rsid w:val="00DE27B8"/>
    <w:rsid w:val="00DE283D"/>
    <w:rsid w:val="00DE296F"/>
    <w:rsid w:val="00DE2CE5"/>
    <w:rsid w:val="00DE2D1A"/>
    <w:rsid w:val="00DE3120"/>
    <w:rsid w:val="00DE31FB"/>
    <w:rsid w:val="00DE33BB"/>
    <w:rsid w:val="00DE3608"/>
    <w:rsid w:val="00DE40C6"/>
    <w:rsid w:val="00DE4359"/>
    <w:rsid w:val="00DE444F"/>
    <w:rsid w:val="00DE49BA"/>
    <w:rsid w:val="00DE664A"/>
    <w:rsid w:val="00DE66B6"/>
    <w:rsid w:val="00DE674E"/>
    <w:rsid w:val="00DE6A36"/>
    <w:rsid w:val="00DE6C4D"/>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6FAF"/>
    <w:rsid w:val="00DF790E"/>
    <w:rsid w:val="00E00309"/>
    <w:rsid w:val="00E007B9"/>
    <w:rsid w:val="00E008D8"/>
    <w:rsid w:val="00E00C3F"/>
    <w:rsid w:val="00E00E81"/>
    <w:rsid w:val="00E01315"/>
    <w:rsid w:val="00E01503"/>
    <w:rsid w:val="00E01FBA"/>
    <w:rsid w:val="00E02443"/>
    <w:rsid w:val="00E024C8"/>
    <w:rsid w:val="00E04655"/>
    <w:rsid w:val="00E0471A"/>
    <w:rsid w:val="00E04E2F"/>
    <w:rsid w:val="00E05615"/>
    <w:rsid w:val="00E0585A"/>
    <w:rsid w:val="00E05B61"/>
    <w:rsid w:val="00E060C4"/>
    <w:rsid w:val="00E065BE"/>
    <w:rsid w:val="00E065F0"/>
    <w:rsid w:val="00E06611"/>
    <w:rsid w:val="00E06B10"/>
    <w:rsid w:val="00E10C19"/>
    <w:rsid w:val="00E10D1E"/>
    <w:rsid w:val="00E10FAE"/>
    <w:rsid w:val="00E1214F"/>
    <w:rsid w:val="00E128DE"/>
    <w:rsid w:val="00E12980"/>
    <w:rsid w:val="00E12CF3"/>
    <w:rsid w:val="00E12CF6"/>
    <w:rsid w:val="00E136A7"/>
    <w:rsid w:val="00E13711"/>
    <w:rsid w:val="00E13F05"/>
    <w:rsid w:val="00E13F3C"/>
    <w:rsid w:val="00E14743"/>
    <w:rsid w:val="00E14E43"/>
    <w:rsid w:val="00E157F9"/>
    <w:rsid w:val="00E15B03"/>
    <w:rsid w:val="00E166E9"/>
    <w:rsid w:val="00E171E3"/>
    <w:rsid w:val="00E177CD"/>
    <w:rsid w:val="00E177E2"/>
    <w:rsid w:val="00E21102"/>
    <w:rsid w:val="00E213BD"/>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80B"/>
    <w:rsid w:val="00E26C62"/>
    <w:rsid w:val="00E271C8"/>
    <w:rsid w:val="00E27F9A"/>
    <w:rsid w:val="00E303E2"/>
    <w:rsid w:val="00E31211"/>
    <w:rsid w:val="00E31496"/>
    <w:rsid w:val="00E31C97"/>
    <w:rsid w:val="00E31CB7"/>
    <w:rsid w:val="00E323F2"/>
    <w:rsid w:val="00E32C55"/>
    <w:rsid w:val="00E32E6D"/>
    <w:rsid w:val="00E33318"/>
    <w:rsid w:val="00E335E4"/>
    <w:rsid w:val="00E33B71"/>
    <w:rsid w:val="00E33E1A"/>
    <w:rsid w:val="00E34985"/>
    <w:rsid w:val="00E357D7"/>
    <w:rsid w:val="00E357FB"/>
    <w:rsid w:val="00E35F94"/>
    <w:rsid w:val="00E3613D"/>
    <w:rsid w:val="00E363BD"/>
    <w:rsid w:val="00E3646B"/>
    <w:rsid w:val="00E36AC9"/>
    <w:rsid w:val="00E36CB5"/>
    <w:rsid w:val="00E36E21"/>
    <w:rsid w:val="00E36E30"/>
    <w:rsid w:val="00E36E79"/>
    <w:rsid w:val="00E37797"/>
    <w:rsid w:val="00E37CDC"/>
    <w:rsid w:val="00E406D8"/>
    <w:rsid w:val="00E40CD2"/>
    <w:rsid w:val="00E40E53"/>
    <w:rsid w:val="00E414B2"/>
    <w:rsid w:val="00E41D36"/>
    <w:rsid w:val="00E41E53"/>
    <w:rsid w:val="00E421FE"/>
    <w:rsid w:val="00E42AF1"/>
    <w:rsid w:val="00E43484"/>
    <w:rsid w:val="00E43ACA"/>
    <w:rsid w:val="00E43C45"/>
    <w:rsid w:val="00E43E08"/>
    <w:rsid w:val="00E44EFC"/>
    <w:rsid w:val="00E45FD1"/>
    <w:rsid w:val="00E460A0"/>
    <w:rsid w:val="00E46997"/>
    <w:rsid w:val="00E47038"/>
    <w:rsid w:val="00E47194"/>
    <w:rsid w:val="00E47656"/>
    <w:rsid w:val="00E47722"/>
    <w:rsid w:val="00E47885"/>
    <w:rsid w:val="00E47F34"/>
    <w:rsid w:val="00E5015E"/>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607"/>
    <w:rsid w:val="00E627E5"/>
    <w:rsid w:val="00E62841"/>
    <w:rsid w:val="00E62E37"/>
    <w:rsid w:val="00E63050"/>
    <w:rsid w:val="00E6311A"/>
    <w:rsid w:val="00E633E0"/>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DB2"/>
    <w:rsid w:val="00E74FE4"/>
    <w:rsid w:val="00E76095"/>
    <w:rsid w:val="00E8019B"/>
    <w:rsid w:val="00E80F7D"/>
    <w:rsid w:val="00E81810"/>
    <w:rsid w:val="00E81B09"/>
    <w:rsid w:val="00E81ED8"/>
    <w:rsid w:val="00E81F11"/>
    <w:rsid w:val="00E82578"/>
    <w:rsid w:val="00E827BC"/>
    <w:rsid w:val="00E828EE"/>
    <w:rsid w:val="00E840D9"/>
    <w:rsid w:val="00E85053"/>
    <w:rsid w:val="00E8580B"/>
    <w:rsid w:val="00E87153"/>
    <w:rsid w:val="00E87508"/>
    <w:rsid w:val="00E875AC"/>
    <w:rsid w:val="00E90180"/>
    <w:rsid w:val="00E9036C"/>
    <w:rsid w:val="00E912C1"/>
    <w:rsid w:val="00E91B94"/>
    <w:rsid w:val="00E91BE5"/>
    <w:rsid w:val="00E9218A"/>
    <w:rsid w:val="00E921C4"/>
    <w:rsid w:val="00E923F3"/>
    <w:rsid w:val="00E92A09"/>
    <w:rsid w:val="00E92ADB"/>
    <w:rsid w:val="00E92D1B"/>
    <w:rsid w:val="00E92FC3"/>
    <w:rsid w:val="00E93931"/>
    <w:rsid w:val="00E9397F"/>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2DF9"/>
    <w:rsid w:val="00EA3893"/>
    <w:rsid w:val="00EA4F02"/>
    <w:rsid w:val="00EA56C8"/>
    <w:rsid w:val="00EA60DB"/>
    <w:rsid w:val="00EA6A3F"/>
    <w:rsid w:val="00EA7504"/>
    <w:rsid w:val="00EA7685"/>
    <w:rsid w:val="00EA78B3"/>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6BB"/>
    <w:rsid w:val="00EB6A7D"/>
    <w:rsid w:val="00EB6DBE"/>
    <w:rsid w:val="00EB6F36"/>
    <w:rsid w:val="00EB7460"/>
    <w:rsid w:val="00EB74FF"/>
    <w:rsid w:val="00EB7AD8"/>
    <w:rsid w:val="00EB7CD8"/>
    <w:rsid w:val="00EC05C8"/>
    <w:rsid w:val="00EC09E4"/>
    <w:rsid w:val="00EC0E75"/>
    <w:rsid w:val="00EC110B"/>
    <w:rsid w:val="00EC14E7"/>
    <w:rsid w:val="00EC26F1"/>
    <w:rsid w:val="00EC291F"/>
    <w:rsid w:val="00EC2DC7"/>
    <w:rsid w:val="00EC320A"/>
    <w:rsid w:val="00EC33EE"/>
    <w:rsid w:val="00EC3B82"/>
    <w:rsid w:val="00EC5176"/>
    <w:rsid w:val="00EC566E"/>
    <w:rsid w:val="00EC5713"/>
    <w:rsid w:val="00EC57EA"/>
    <w:rsid w:val="00EC57F3"/>
    <w:rsid w:val="00EC68AC"/>
    <w:rsid w:val="00EC6F8B"/>
    <w:rsid w:val="00ED02F7"/>
    <w:rsid w:val="00ED05D7"/>
    <w:rsid w:val="00ED0742"/>
    <w:rsid w:val="00ED0EB0"/>
    <w:rsid w:val="00ED1196"/>
    <w:rsid w:val="00ED2ADD"/>
    <w:rsid w:val="00ED309F"/>
    <w:rsid w:val="00ED354D"/>
    <w:rsid w:val="00ED38E0"/>
    <w:rsid w:val="00ED3CAD"/>
    <w:rsid w:val="00ED4968"/>
    <w:rsid w:val="00ED4A81"/>
    <w:rsid w:val="00ED4E32"/>
    <w:rsid w:val="00ED4EAF"/>
    <w:rsid w:val="00ED52AD"/>
    <w:rsid w:val="00ED57E7"/>
    <w:rsid w:val="00ED5A3E"/>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9E9"/>
    <w:rsid w:val="00EE6F96"/>
    <w:rsid w:val="00EE72D9"/>
    <w:rsid w:val="00EE75A1"/>
    <w:rsid w:val="00EE7E2D"/>
    <w:rsid w:val="00EF094D"/>
    <w:rsid w:val="00EF09EA"/>
    <w:rsid w:val="00EF0A02"/>
    <w:rsid w:val="00EF0BC3"/>
    <w:rsid w:val="00EF14F7"/>
    <w:rsid w:val="00EF2017"/>
    <w:rsid w:val="00EF2192"/>
    <w:rsid w:val="00EF25BD"/>
    <w:rsid w:val="00EF3159"/>
    <w:rsid w:val="00EF4586"/>
    <w:rsid w:val="00EF4BD3"/>
    <w:rsid w:val="00EF4E03"/>
    <w:rsid w:val="00EF53E2"/>
    <w:rsid w:val="00EF5456"/>
    <w:rsid w:val="00EF5DCE"/>
    <w:rsid w:val="00EF5F3B"/>
    <w:rsid w:val="00EF7675"/>
    <w:rsid w:val="00EF7A72"/>
    <w:rsid w:val="00EF7AE1"/>
    <w:rsid w:val="00EF7F21"/>
    <w:rsid w:val="00F0033C"/>
    <w:rsid w:val="00F0053A"/>
    <w:rsid w:val="00F00C40"/>
    <w:rsid w:val="00F010EB"/>
    <w:rsid w:val="00F014B9"/>
    <w:rsid w:val="00F01E2B"/>
    <w:rsid w:val="00F030C4"/>
    <w:rsid w:val="00F030E8"/>
    <w:rsid w:val="00F032D6"/>
    <w:rsid w:val="00F0336F"/>
    <w:rsid w:val="00F039E4"/>
    <w:rsid w:val="00F042A5"/>
    <w:rsid w:val="00F04458"/>
    <w:rsid w:val="00F05EC1"/>
    <w:rsid w:val="00F0635C"/>
    <w:rsid w:val="00F0673A"/>
    <w:rsid w:val="00F06BED"/>
    <w:rsid w:val="00F07432"/>
    <w:rsid w:val="00F078AC"/>
    <w:rsid w:val="00F07E9A"/>
    <w:rsid w:val="00F102E6"/>
    <w:rsid w:val="00F103BF"/>
    <w:rsid w:val="00F10B2B"/>
    <w:rsid w:val="00F10C82"/>
    <w:rsid w:val="00F11F25"/>
    <w:rsid w:val="00F11F98"/>
    <w:rsid w:val="00F122C7"/>
    <w:rsid w:val="00F12F48"/>
    <w:rsid w:val="00F1300C"/>
    <w:rsid w:val="00F13C37"/>
    <w:rsid w:val="00F1454D"/>
    <w:rsid w:val="00F149AA"/>
    <w:rsid w:val="00F14BE9"/>
    <w:rsid w:val="00F14DF4"/>
    <w:rsid w:val="00F15523"/>
    <w:rsid w:val="00F15868"/>
    <w:rsid w:val="00F15F96"/>
    <w:rsid w:val="00F1612C"/>
    <w:rsid w:val="00F16F39"/>
    <w:rsid w:val="00F172B9"/>
    <w:rsid w:val="00F175E0"/>
    <w:rsid w:val="00F17840"/>
    <w:rsid w:val="00F17CC7"/>
    <w:rsid w:val="00F17F22"/>
    <w:rsid w:val="00F20123"/>
    <w:rsid w:val="00F2067D"/>
    <w:rsid w:val="00F210C0"/>
    <w:rsid w:val="00F21590"/>
    <w:rsid w:val="00F21A5F"/>
    <w:rsid w:val="00F21E18"/>
    <w:rsid w:val="00F22798"/>
    <w:rsid w:val="00F23077"/>
    <w:rsid w:val="00F239DF"/>
    <w:rsid w:val="00F23CC0"/>
    <w:rsid w:val="00F247CD"/>
    <w:rsid w:val="00F24BDD"/>
    <w:rsid w:val="00F250F6"/>
    <w:rsid w:val="00F25188"/>
    <w:rsid w:val="00F25434"/>
    <w:rsid w:val="00F25EF0"/>
    <w:rsid w:val="00F2644A"/>
    <w:rsid w:val="00F26801"/>
    <w:rsid w:val="00F26944"/>
    <w:rsid w:val="00F26A5C"/>
    <w:rsid w:val="00F26FCD"/>
    <w:rsid w:val="00F27408"/>
    <w:rsid w:val="00F2793A"/>
    <w:rsid w:val="00F27AA1"/>
    <w:rsid w:val="00F27BF5"/>
    <w:rsid w:val="00F27D2B"/>
    <w:rsid w:val="00F30063"/>
    <w:rsid w:val="00F300AE"/>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774"/>
    <w:rsid w:val="00F358A3"/>
    <w:rsid w:val="00F362AD"/>
    <w:rsid w:val="00F3634B"/>
    <w:rsid w:val="00F371C8"/>
    <w:rsid w:val="00F37854"/>
    <w:rsid w:val="00F4073C"/>
    <w:rsid w:val="00F4121F"/>
    <w:rsid w:val="00F412D9"/>
    <w:rsid w:val="00F415DC"/>
    <w:rsid w:val="00F41F06"/>
    <w:rsid w:val="00F4214A"/>
    <w:rsid w:val="00F4231A"/>
    <w:rsid w:val="00F4283D"/>
    <w:rsid w:val="00F42CB0"/>
    <w:rsid w:val="00F43068"/>
    <w:rsid w:val="00F439AF"/>
    <w:rsid w:val="00F44F02"/>
    <w:rsid w:val="00F44F24"/>
    <w:rsid w:val="00F45B68"/>
    <w:rsid w:val="00F45FDD"/>
    <w:rsid w:val="00F468AF"/>
    <w:rsid w:val="00F47191"/>
    <w:rsid w:val="00F47356"/>
    <w:rsid w:val="00F47552"/>
    <w:rsid w:val="00F47BA9"/>
    <w:rsid w:val="00F47BE2"/>
    <w:rsid w:val="00F47C70"/>
    <w:rsid w:val="00F5014D"/>
    <w:rsid w:val="00F506DF"/>
    <w:rsid w:val="00F517C0"/>
    <w:rsid w:val="00F51E4D"/>
    <w:rsid w:val="00F520BB"/>
    <w:rsid w:val="00F52699"/>
    <w:rsid w:val="00F52A3A"/>
    <w:rsid w:val="00F52F3C"/>
    <w:rsid w:val="00F5333C"/>
    <w:rsid w:val="00F53B04"/>
    <w:rsid w:val="00F545B2"/>
    <w:rsid w:val="00F54760"/>
    <w:rsid w:val="00F547D4"/>
    <w:rsid w:val="00F54903"/>
    <w:rsid w:val="00F54BE7"/>
    <w:rsid w:val="00F55310"/>
    <w:rsid w:val="00F5567F"/>
    <w:rsid w:val="00F559F7"/>
    <w:rsid w:val="00F55BEA"/>
    <w:rsid w:val="00F56778"/>
    <w:rsid w:val="00F56ED6"/>
    <w:rsid w:val="00F57077"/>
    <w:rsid w:val="00F5724F"/>
    <w:rsid w:val="00F572ED"/>
    <w:rsid w:val="00F578B9"/>
    <w:rsid w:val="00F578CF"/>
    <w:rsid w:val="00F57984"/>
    <w:rsid w:val="00F57DC6"/>
    <w:rsid w:val="00F605A0"/>
    <w:rsid w:val="00F608A0"/>
    <w:rsid w:val="00F608BD"/>
    <w:rsid w:val="00F6148F"/>
    <w:rsid w:val="00F61543"/>
    <w:rsid w:val="00F617F2"/>
    <w:rsid w:val="00F6211F"/>
    <w:rsid w:val="00F622F8"/>
    <w:rsid w:val="00F623C9"/>
    <w:rsid w:val="00F6291E"/>
    <w:rsid w:val="00F62B1D"/>
    <w:rsid w:val="00F62C53"/>
    <w:rsid w:val="00F62DA7"/>
    <w:rsid w:val="00F62E9E"/>
    <w:rsid w:val="00F63022"/>
    <w:rsid w:val="00F640BD"/>
    <w:rsid w:val="00F64571"/>
    <w:rsid w:val="00F645EE"/>
    <w:rsid w:val="00F64EC6"/>
    <w:rsid w:val="00F6522D"/>
    <w:rsid w:val="00F65AE6"/>
    <w:rsid w:val="00F660AB"/>
    <w:rsid w:val="00F66B90"/>
    <w:rsid w:val="00F67485"/>
    <w:rsid w:val="00F6773E"/>
    <w:rsid w:val="00F67B06"/>
    <w:rsid w:val="00F67F31"/>
    <w:rsid w:val="00F70A43"/>
    <w:rsid w:val="00F71381"/>
    <w:rsid w:val="00F71AAA"/>
    <w:rsid w:val="00F71B21"/>
    <w:rsid w:val="00F71C88"/>
    <w:rsid w:val="00F72448"/>
    <w:rsid w:val="00F72E58"/>
    <w:rsid w:val="00F72F52"/>
    <w:rsid w:val="00F73256"/>
    <w:rsid w:val="00F732C7"/>
    <w:rsid w:val="00F7347C"/>
    <w:rsid w:val="00F7375F"/>
    <w:rsid w:val="00F73B55"/>
    <w:rsid w:val="00F73BEE"/>
    <w:rsid w:val="00F73DB7"/>
    <w:rsid w:val="00F7438E"/>
    <w:rsid w:val="00F758E4"/>
    <w:rsid w:val="00F75A15"/>
    <w:rsid w:val="00F75AF5"/>
    <w:rsid w:val="00F75BFB"/>
    <w:rsid w:val="00F75C65"/>
    <w:rsid w:val="00F76063"/>
    <w:rsid w:val="00F77304"/>
    <w:rsid w:val="00F7770F"/>
    <w:rsid w:val="00F778AF"/>
    <w:rsid w:val="00F77FB9"/>
    <w:rsid w:val="00F8048C"/>
    <w:rsid w:val="00F80533"/>
    <w:rsid w:val="00F815EB"/>
    <w:rsid w:val="00F819B1"/>
    <w:rsid w:val="00F81DE3"/>
    <w:rsid w:val="00F8201F"/>
    <w:rsid w:val="00F827BC"/>
    <w:rsid w:val="00F834E8"/>
    <w:rsid w:val="00F8357F"/>
    <w:rsid w:val="00F83F71"/>
    <w:rsid w:val="00F847B4"/>
    <w:rsid w:val="00F84D6B"/>
    <w:rsid w:val="00F85EB1"/>
    <w:rsid w:val="00F86A2B"/>
    <w:rsid w:val="00F86D07"/>
    <w:rsid w:val="00F876E5"/>
    <w:rsid w:val="00F87A20"/>
    <w:rsid w:val="00F87B90"/>
    <w:rsid w:val="00F87D90"/>
    <w:rsid w:val="00F90C3C"/>
    <w:rsid w:val="00F910FB"/>
    <w:rsid w:val="00F91C85"/>
    <w:rsid w:val="00F91F0B"/>
    <w:rsid w:val="00F92A57"/>
    <w:rsid w:val="00F92F8F"/>
    <w:rsid w:val="00F931FF"/>
    <w:rsid w:val="00F9394B"/>
    <w:rsid w:val="00F9426B"/>
    <w:rsid w:val="00F94B54"/>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52A"/>
    <w:rsid w:val="00FA56E3"/>
    <w:rsid w:val="00FA5ADF"/>
    <w:rsid w:val="00FA64BB"/>
    <w:rsid w:val="00FA66D5"/>
    <w:rsid w:val="00FA732A"/>
    <w:rsid w:val="00FA73A5"/>
    <w:rsid w:val="00FA7F4A"/>
    <w:rsid w:val="00FB0067"/>
    <w:rsid w:val="00FB00BD"/>
    <w:rsid w:val="00FB084B"/>
    <w:rsid w:val="00FB088D"/>
    <w:rsid w:val="00FB09A3"/>
    <w:rsid w:val="00FB119C"/>
    <w:rsid w:val="00FB254C"/>
    <w:rsid w:val="00FB281A"/>
    <w:rsid w:val="00FB2D87"/>
    <w:rsid w:val="00FB2DDC"/>
    <w:rsid w:val="00FB37FC"/>
    <w:rsid w:val="00FB388E"/>
    <w:rsid w:val="00FB3D53"/>
    <w:rsid w:val="00FB4162"/>
    <w:rsid w:val="00FB43BF"/>
    <w:rsid w:val="00FB53E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5EE"/>
    <w:rsid w:val="00FC5AD8"/>
    <w:rsid w:val="00FC6120"/>
    <w:rsid w:val="00FC6324"/>
    <w:rsid w:val="00FC65AC"/>
    <w:rsid w:val="00FC701C"/>
    <w:rsid w:val="00FC72DC"/>
    <w:rsid w:val="00FC799F"/>
    <w:rsid w:val="00FD0175"/>
    <w:rsid w:val="00FD07C1"/>
    <w:rsid w:val="00FD0D73"/>
    <w:rsid w:val="00FD18D6"/>
    <w:rsid w:val="00FD2D4A"/>
    <w:rsid w:val="00FD35F6"/>
    <w:rsid w:val="00FD3809"/>
    <w:rsid w:val="00FD3FB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1662"/>
    <w:rsid w:val="00FE2238"/>
    <w:rsid w:val="00FE225B"/>
    <w:rsid w:val="00FE23C2"/>
    <w:rsid w:val="00FE2457"/>
    <w:rsid w:val="00FE3423"/>
    <w:rsid w:val="00FE4254"/>
    <w:rsid w:val="00FE4B7D"/>
    <w:rsid w:val="00FE4E3F"/>
    <w:rsid w:val="00FE5671"/>
    <w:rsid w:val="00FE5A6D"/>
    <w:rsid w:val="00FE6403"/>
    <w:rsid w:val="00FE645D"/>
    <w:rsid w:val="00FE69E1"/>
    <w:rsid w:val="00FE6A53"/>
    <w:rsid w:val="00FE6B5A"/>
    <w:rsid w:val="00FE6B70"/>
    <w:rsid w:val="00FE6B9D"/>
    <w:rsid w:val="00FE6CF0"/>
    <w:rsid w:val="00FE6E59"/>
    <w:rsid w:val="00FE7969"/>
    <w:rsid w:val="00FE7DC2"/>
    <w:rsid w:val="00FE7E32"/>
    <w:rsid w:val="00FE7E77"/>
    <w:rsid w:val="00FE7F3A"/>
    <w:rsid w:val="00FF070B"/>
    <w:rsid w:val="00FF0902"/>
    <w:rsid w:val="00FF1107"/>
    <w:rsid w:val="00FF15AD"/>
    <w:rsid w:val="00FF1601"/>
    <w:rsid w:val="00FF18E6"/>
    <w:rsid w:val="00FF1E84"/>
    <w:rsid w:val="00FF2159"/>
    <w:rsid w:val="00FF23F0"/>
    <w:rsid w:val="00FF26B9"/>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40A"/>
    <w:rsid w:val="00FF5A5B"/>
    <w:rsid w:val="00FF5BB1"/>
    <w:rsid w:val="00FF6229"/>
    <w:rsid w:val="00FF66C8"/>
    <w:rsid w:val="00FF6D61"/>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A6DD912"/>
    <w:rsid w:val="0C661A5E"/>
    <w:rsid w:val="0CCEF680"/>
    <w:rsid w:val="0E5BA41F"/>
    <w:rsid w:val="0F9BB117"/>
    <w:rsid w:val="0FE4D248"/>
    <w:rsid w:val="1055A447"/>
    <w:rsid w:val="10A272A8"/>
    <w:rsid w:val="10EAA324"/>
    <w:rsid w:val="1188B574"/>
    <w:rsid w:val="123D7FA4"/>
    <w:rsid w:val="12421FFD"/>
    <w:rsid w:val="12A1CCA9"/>
    <w:rsid w:val="1332A8C3"/>
    <w:rsid w:val="1390B879"/>
    <w:rsid w:val="13E15994"/>
    <w:rsid w:val="1429CBA0"/>
    <w:rsid w:val="14DCFBDF"/>
    <w:rsid w:val="151AC972"/>
    <w:rsid w:val="157BD23D"/>
    <w:rsid w:val="162D7509"/>
    <w:rsid w:val="170A1F80"/>
    <w:rsid w:val="181B0C1F"/>
    <w:rsid w:val="196E4291"/>
    <w:rsid w:val="1A1392FF"/>
    <w:rsid w:val="1A3EE319"/>
    <w:rsid w:val="1AE08EB0"/>
    <w:rsid w:val="1AFBB493"/>
    <w:rsid w:val="1B4D30B8"/>
    <w:rsid w:val="1B6DF937"/>
    <w:rsid w:val="1C2A93A5"/>
    <w:rsid w:val="1C8EB366"/>
    <w:rsid w:val="1CDF5BBE"/>
    <w:rsid w:val="1D109686"/>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D5000F4"/>
    <w:rsid w:val="2E169066"/>
    <w:rsid w:val="2E98A76F"/>
    <w:rsid w:val="2EEC1A39"/>
    <w:rsid w:val="30A31589"/>
    <w:rsid w:val="318E7C21"/>
    <w:rsid w:val="31FDDD25"/>
    <w:rsid w:val="32C34AC7"/>
    <w:rsid w:val="3366A01A"/>
    <w:rsid w:val="3374CDC3"/>
    <w:rsid w:val="33CBFFC1"/>
    <w:rsid w:val="35D28C3C"/>
    <w:rsid w:val="36418A01"/>
    <w:rsid w:val="36DAAFDA"/>
    <w:rsid w:val="37805A07"/>
    <w:rsid w:val="38442058"/>
    <w:rsid w:val="385ACA78"/>
    <w:rsid w:val="38EA150B"/>
    <w:rsid w:val="391C2A68"/>
    <w:rsid w:val="39D338CD"/>
    <w:rsid w:val="3BD72E24"/>
    <w:rsid w:val="3D0C8F70"/>
    <w:rsid w:val="3D8192FC"/>
    <w:rsid w:val="3DD0D5A4"/>
    <w:rsid w:val="3EA8E460"/>
    <w:rsid w:val="3ECE2D6C"/>
    <w:rsid w:val="3F88EDA5"/>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D76D3"/>
    <w:rsid w:val="48BEA38B"/>
    <w:rsid w:val="497371B2"/>
    <w:rsid w:val="497E03B7"/>
    <w:rsid w:val="49DD38E0"/>
    <w:rsid w:val="49F45A3F"/>
    <w:rsid w:val="4ABD229F"/>
    <w:rsid w:val="4AC77C55"/>
    <w:rsid w:val="4BB890F5"/>
    <w:rsid w:val="4D0581AE"/>
    <w:rsid w:val="4D07F3E6"/>
    <w:rsid w:val="4D0F7396"/>
    <w:rsid w:val="4D7C1B00"/>
    <w:rsid w:val="4D936C96"/>
    <w:rsid w:val="4D9A8117"/>
    <w:rsid w:val="4E626A55"/>
    <w:rsid w:val="4E8C68A9"/>
    <w:rsid w:val="4F09F08B"/>
    <w:rsid w:val="4F312646"/>
    <w:rsid w:val="4FA0D15C"/>
    <w:rsid w:val="4FA97D3C"/>
    <w:rsid w:val="4FC4C80C"/>
    <w:rsid w:val="4FD68702"/>
    <w:rsid w:val="507C62CE"/>
    <w:rsid w:val="5180B295"/>
    <w:rsid w:val="51A9CD1E"/>
    <w:rsid w:val="51C188D3"/>
    <w:rsid w:val="52219894"/>
    <w:rsid w:val="52342A9C"/>
    <w:rsid w:val="52658281"/>
    <w:rsid w:val="52E11DFE"/>
    <w:rsid w:val="5323FD48"/>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6F85144"/>
    <w:rsid w:val="6717B19D"/>
    <w:rsid w:val="67220E05"/>
    <w:rsid w:val="677EA8B7"/>
    <w:rsid w:val="6819F5D5"/>
    <w:rsid w:val="6862636A"/>
    <w:rsid w:val="698FAD62"/>
    <w:rsid w:val="69DF8DDF"/>
    <w:rsid w:val="6A95E2A4"/>
    <w:rsid w:val="6AB28D20"/>
    <w:rsid w:val="6B6065BE"/>
    <w:rsid w:val="6B90344D"/>
    <w:rsid w:val="6D270657"/>
    <w:rsid w:val="6DB9D58B"/>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7C574F1-43F8-4906-9777-B0780066C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uiPriority w:val="99"/>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uiPriority w:val="99"/>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4"/>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1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6"/>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3">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18"/>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19"/>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0"/>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1">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8">
    <w:name w:val="不明显参考1"/>
    <w:uiPriority w:val="31"/>
    <w:qFormat/>
    <w:rsid w:val="006F35DA"/>
    <w:rPr>
      <w:smallCaps/>
      <w:color w:val="5A5A5A"/>
    </w:rPr>
  </w:style>
  <w:style w:type="paragraph" w:customStyle="1" w:styleId="112">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9">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1"/>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0">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c">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2">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2"/>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3"/>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4"/>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5"/>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3">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d">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7">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27"/>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2">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3">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3">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48879242">
      <w:bodyDiv w:val="1"/>
      <w:marLeft w:val="0"/>
      <w:marRight w:val="0"/>
      <w:marTop w:val="0"/>
      <w:marBottom w:val="0"/>
      <w:divBdr>
        <w:top w:val="none" w:sz="0" w:space="0" w:color="auto"/>
        <w:left w:val="none" w:sz="0" w:space="0" w:color="auto"/>
        <w:bottom w:val="none" w:sz="0" w:space="0" w:color="auto"/>
        <w:right w:val="none" w:sz="0" w:space="0" w:color="auto"/>
      </w:divBdr>
      <w:divsChild>
        <w:div w:id="460543076">
          <w:marLeft w:val="1166"/>
          <w:marRight w:val="0"/>
          <w:marTop w:val="0"/>
          <w:marBottom w:val="0"/>
          <w:divBdr>
            <w:top w:val="none" w:sz="0" w:space="0" w:color="auto"/>
            <w:left w:val="none" w:sz="0" w:space="0" w:color="auto"/>
            <w:bottom w:val="none" w:sz="0" w:space="0" w:color="auto"/>
            <w:right w:val="none" w:sz="0" w:space="0" w:color="auto"/>
          </w:divBdr>
        </w:div>
        <w:div w:id="692614614">
          <w:marLeft w:val="533"/>
          <w:marRight w:val="0"/>
          <w:marTop w:val="0"/>
          <w:marBottom w:val="0"/>
          <w:divBdr>
            <w:top w:val="none" w:sz="0" w:space="0" w:color="auto"/>
            <w:left w:val="none" w:sz="0" w:space="0" w:color="auto"/>
            <w:bottom w:val="none" w:sz="0" w:space="0" w:color="auto"/>
            <w:right w:val="none" w:sz="0" w:space="0" w:color="auto"/>
          </w:divBdr>
        </w:div>
        <w:div w:id="1984508687">
          <w:marLeft w:val="1800"/>
          <w:marRight w:val="0"/>
          <w:marTop w:val="0"/>
          <w:marBottom w:val="0"/>
          <w:divBdr>
            <w:top w:val="none" w:sz="0" w:space="0" w:color="auto"/>
            <w:left w:val="none" w:sz="0" w:space="0" w:color="auto"/>
            <w:bottom w:val="none" w:sz="0" w:space="0" w:color="auto"/>
            <w:right w:val="none" w:sz="0" w:space="0" w:color="auto"/>
          </w:divBdr>
        </w:div>
      </w:divsChild>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62815198">
      <w:bodyDiv w:val="1"/>
      <w:marLeft w:val="0"/>
      <w:marRight w:val="0"/>
      <w:marTop w:val="0"/>
      <w:marBottom w:val="0"/>
      <w:divBdr>
        <w:top w:val="none" w:sz="0" w:space="0" w:color="auto"/>
        <w:left w:val="none" w:sz="0" w:space="0" w:color="auto"/>
        <w:bottom w:val="none" w:sz="0" w:space="0" w:color="auto"/>
        <w:right w:val="none" w:sz="0" w:space="0" w:color="auto"/>
      </w:divBdr>
      <w:divsChild>
        <w:div w:id="1825117902">
          <w:marLeft w:val="533"/>
          <w:marRight w:val="0"/>
          <w:marTop w:val="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00A8FE-FFE7-43F4-952D-D67FDC8B3121}">
  <ds:schemaRefs>
    <ds:schemaRef ds:uri="http://purl.org/dc/dcmitype/"/>
    <ds:schemaRef ds:uri="http://purl.org/dc/terms/"/>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2f282d3b-eb4a-4b09-b61f-b9593442e286"/>
    <ds:schemaRef ds:uri="d8762117-8292-4133-b1c7-eab5c6487cfd"/>
    <ds:schemaRef ds:uri="http://purl.org/dc/elements/1.1/"/>
    <ds:schemaRef ds:uri="9b239327-9e80-40e4-b1b7-4394fed77a3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41578285-7F25-4D85-A93D-36A3C96A5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165</TotalTime>
  <Pages>3</Pages>
  <Words>929</Words>
  <Characters>5296</Characters>
  <Application>Microsoft Office Word</Application>
  <DocSecurity>0</DocSecurity>
  <Lines>44</Lines>
  <Paragraphs>12</Paragraphs>
  <ScaleCrop>false</ScaleCrop>
  <Company>ETSI Sophia Antipolis</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248</cp:revision>
  <cp:lastPrinted>2023-09-27T18:18:00Z</cp:lastPrinted>
  <dcterms:created xsi:type="dcterms:W3CDTF">2023-09-21T19:37:00Z</dcterms:created>
  <dcterms:modified xsi:type="dcterms:W3CDTF">2023-11-03T17:26:00Z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